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39C63" w14:textId="722A26EF" w:rsidR="00C0351E" w:rsidRPr="00D46623" w:rsidRDefault="00D46623" w:rsidP="00C95D40">
      <w:pPr>
        <w:tabs>
          <w:tab w:val="left" w:pos="9781"/>
        </w:tabs>
        <w:ind w:right="254"/>
        <w:rPr>
          <w:rFonts w:ascii="Arial" w:hAnsi="Arial" w:cs="Arial"/>
          <w:b/>
          <w:bCs/>
        </w:rPr>
      </w:pPr>
      <w:r w:rsidRPr="00D46623">
        <w:rPr>
          <w:rFonts w:ascii="Arial" w:hAnsi="Arial" w:cs="Arial"/>
          <w:b/>
          <w:bCs/>
        </w:rPr>
        <w:t>COVID-19</w:t>
      </w:r>
      <w:r w:rsidR="0000705D" w:rsidRPr="00D46623">
        <w:rPr>
          <w:rFonts w:ascii="Arial" w:hAnsi="Arial" w:cs="Arial"/>
          <w:b/>
          <w:bCs/>
        </w:rPr>
        <w:t xml:space="preserve"> Toolbox Talk </w:t>
      </w:r>
      <w:proofErr w:type="gramStart"/>
      <w:r w:rsidR="0000705D" w:rsidRPr="00D46623">
        <w:rPr>
          <w:rFonts w:ascii="Arial" w:hAnsi="Arial" w:cs="Arial"/>
          <w:b/>
          <w:bCs/>
        </w:rPr>
        <w:t>For</w:t>
      </w:r>
      <w:proofErr w:type="gramEnd"/>
      <w:r w:rsidR="0000705D" w:rsidRPr="00D46623">
        <w:rPr>
          <w:rFonts w:ascii="Arial" w:hAnsi="Arial" w:cs="Arial"/>
          <w:b/>
          <w:bCs/>
        </w:rPr>
        <w:t xml:space="preserve"> Employees</w:t>
      </w:r>
    </w:p>
    <w:p w14:paraId="221CFC53" w14:textId="3CAF9DD3" w:rsidR="0000705D" w:rsidRPr="00D46623" w:rsidRDefault="0000705D">
      <w:pPr>
        <w:rPr>
          <w:rFonts w:ascii="Arial" w:hAnsi="Arial" w:cs="Arial"/>
          <w:sz w:val="20"/>
          <w:szCs w:val="20"/>
        </w:rPr>
      </w:pPr>
    </w:p>
    <w:p w14:paraId="38468CBB" w14:textId="53B99AF3" w:rsidR="00CD47EE" w:rsidRPr="00D46623" w:rsidRDefault="00CD47EE">
      <w:pPr>
        <w:rPr>
          <w:rFonts w:ascii="Arial" w:hAnsi="Arial" w:cs="Arial"/>
          <w:sz w:val="20"/>
          <w:szCs w:val="20"/>
        </w:rPr>
      </w:pPr>
      <w:r w:rsidRPr="00D46623">
        <w:rPr>
          <w:rFonts w:ascii="Arial" w:hAnsi="Arial" w:cs="Arial"/>
          <w:sz w:val="20"/>
          <w:szCs w:val="20"/>
        </w:rPr>
        <w:t xml:space="preserve">We know that working together and communicating well will help us all manage the risk of </w:t>
      </w:r>
      <w:r w:rsidR="00D46623">
        <w:rPr>
          <w:rFonts w:ascii="Arial" w:hAnsi="Arial" w:cs="Arial"/>
          <w:sz w:val="20"/>
          <w:szCs w:val="20"/>
        </w:rPr>
        <w:t>COVID-19</w:t>
      </w:r>
      <w:r w:rsidRPr="00D46623">
        <w:rPr>
          <w:rFonts w:ascii="Arial" w:hAnsi="Arial" w:cs="Arial"/>
          <w:sz w:val="20"/>
          <w:szCs w:val="20"/>
        </w:rPr>
        <w:t xml:space="preserve"> and protect our health and the health of our colleagues, friends and family. We’ve developed this short toolbox talk to help give regular reminders on key issues in relation to preventing the spread of the virus.</w:t>
      </w:r>
      <w:r w:rsidR="00803765" w:rsidRPr="00D46623">
        <w:rPr>
          <w:rFonts w:ascii="Arial" w:hAnsi="Arial" w:cs="Arial"/>
          <w:sz w:val="20"/>
          <w:szCs w:val="20"/>
        </w:rPr>
        <w:t xml:space="preserve"> Remember that the symptoms of the virus are fever, a new </w:t>
      </w:r>
      <w:r w:rsidR="00134822" w:rsidRPr="00D46623">
        <w:rPr>
          <w:rFonts w:ascii="Arial" w:hAnsi="Arial" w:cs="Arial"/>
          <w:sz w:val="20"/>
          <w:szCs w:val="20"/>
        </w:rPr>
        <w:t xml:space="preserve">or </w:t>
      </w:r>
      <w:r w:rsidR="00803765" w:rsidRPr="00D46623">
        <w:rPr>
          <w:rFonts w:ascii="Arial" w:hAnsi="Arial" w:cs="Arial"/>
          <w:sz w:val="20"/>
          <w:szCs w:val="20"/>
        </w:rPr>
        <w:t>worsening cough, shortness of breath, loss of taste and loss of smell.</w:t>
      </w:r>
    </w:p>
    <w:p w14:paraId="135F5A89" w14:textId="4C20E441" w:rsidR="00CD47EE" w:rsidRPr="00D46623" w:rsidRDefault="00CD47EE">
      <w:pPr>
        <w:rPr>
          <w:rFonts w:ascii="Arial" w:hAnsi="Arial" w:cs="Arial"/>
          <w:sz w:val="20"/>
          <w:szCs w:val="20"/>
        </w:rPr>
      </w:pPr>
    </w:p>
    <w:p w14:paraId="24E16B14" w14:textId="5D056652" w:rsidR="00CD47EE" w:rsidRPr="00D46623" w:rsidRDefault="00D46623">
      <w:pPr>
        <w:rPr>
          <w:rFonts w:ascii="Arial" w:hAnsi="Arial" w:cs="Arial"/>
          <w:sz w:val="20"/>
          <w:szCs w:val="20"/>
        </w:rPr>
      </w:pPr>
      <w:r>
        <w:rPr>
          <w:rFonts w:ascii="Arial" w:hAnsi="Arial" w:cs="Arial"/>
          <w:sz w:val="20"/>
          <w:szCs w:val="20"/>
        </w:rPr>
        <w:t>COVID-19</w:t>
      </w:r>
      <w:r w:rsidR="00803765" w:rsidRPr="00D46623">
        <w:rPr>
          <w:rFonts w:ascii="Arial" w:hAnsi="Arial" w:cs="Arial"/>
          <w:sz w:val="20"/>
          <w:szCs w:val="20"/>
        </w:rPr>
        <w:t xml:space="preserve"> is spread by droplets on the breath of an infected person, direct contact with infected secretions and to a lesser extent, contact with contaminated surfaces. </w:t>
      </w:r>
      <w:r w:rsidR="00CD47EE" w:rsidRPr="00D46623">
        <w:rPr>
          <w:rFonts w:ascii="Arial" w:hAnsi="Arial" w:cs="Arial"/>
          <w:sz w:val="20"/>
          <w:szCs w:val="20"/>
        </w:rPr>
        <w:t>The key issue</w:t>
      </w:r>
      <w:r w:rsidR="007C5DE1" w:rsidRPr="00D46623">
        <w:rPr>
          <w:rFonts w:ascii="Arial" w:hAnsi="Arial" w:cs="Arial"/>
          <w:sz w:val="20"/>
          <w:szCs w:val="20"/>
        </w:rPr>
        <w:t>s</w:t>
      </w:r>
      <w:r w:rsidR="00CD47EE" w:rsidRPr="00D46623">
        <w:rPr>
          <w:rFonts w:ascii="Arial" w:hAnsi="Arial" w:cs="Arial"/>
          <w:sz w:val="20"/>
          <w:szCs w:val="20"/>
        </w:rPr>
        <w:t xml:space="preserve"> </w:t>
      </w:r>
      <w:r w:rsidR="007C5DE1" w:rsidRPr="00D46623">
        <w:rPr>
          <w:rFonts w:ascii="Arial" w:hAnsi="Arial" w:cs="Arial"/>
          <w:sz w:val="20"/>
          <w:szCs w:val="20"/>
        </w:rPr>
        <w:t>are</w:t>
      </w:r>
      <w:r w:rsidR="00CD47EE" w:rsidRPr="00D46623">
        <w:rPr>
          <w:rFonts w:ascii="Arial" w:hAnsi="Arial" w:cs="Arial"/>
          <w:sz w:val="20"/>
          <w:szCs w:val="20"/>
        </w:rPr>
        <w:t xml:space="preserve"> to reduce the number of people you are having contact with at work and keeping social distancing which means keeping 2 metres away from colleagues. </w:t>
      </w:r>
      <w:r w:rsidR="007A21A1" w:rsidRPr="00D46623">
        <w:rPr>
          <w:rFonts w:ascii="Arial" w:hAnsi="Arial" w:cs="Arial"/>
          <w:sz w:val="20"/>
          <w:szCs w:val="20"/>
        </w:rPr>
        <w:t>As current best practice advice on social distancing develops, th</w:t>
      </w:r>
      <w:r w:rsidR="00482B00" w:rsidRPr="00D46623">
        <w:rPr>
          <w:rFonts w:ascii="Arial" w:hAnsi="Arial" w:cs="Arial"/>
          <w:sz w:val="20"/>
          <w:szCs w:val="20"/>
        </w:rPr>
        <w:t>e current</w:t>
      </w:r>
      <w:r w:rsidR="007A21A1" w:rsidRPr="00D46623">
        <w:rPr>
          <w:rFonts w:ascii="Arial" w:hAnsi="Arial" w:cs="Arial"/>
          <w:sz w:val="20"/>
          <w:szCs w:val="20"/>
        </w:rPr>
        <w:t xml:space="preserve"> advice </w:t>
      </w:r>
      <w:r>
        <w:rPr>
          <w:rFonts w:ascii="Arial" w:hAnsi="Arial" w:cs="Arial"/>
          <w:sz w:val="20"/>
          <w:szCs w:val="20"/>
        </w:rPr>
        <w:br/>
      </w:r>
      <w:r w:rsidR="007A21A1" w:rsidRPr="00D46623">
        <w:rPr>
          <w:rFonts w:ascii="Arial" w:hAnsi="Arial" w:cs="Arial"/>
          <w:sz w:val="20"/>
          <w:szCs w:val="20"/>
        </w:rPr>
        <w:t xml:space="preserve">must be followed. </w:t>
      </w:r>
      <w:r w:rsidR="00CD47EE" w:rsidRPr="00D46623">
        <w:rPr>
          <w:rFonts w:ascii="Arial" w:hAnsi="Arial" w:cs="Arial"/>
          <w:sz w:val="20"/>
          <w:szCs w:val="20"/>
        </w:rPr>
        <w:t xml:space="preserve">We have developed a number of </w:t>
      </w:r>
      <w:proofErr w:type="gramStart"/>
      <w:r w:rsidR="00CD47EE" w:rsidRPr="00D46623">
        <w:rPr>
          <w:rFonts w:ascii="Arial" w:hAnsi="Arial" w:cs="Arial"/>
          <w:sz w:val="20"/>
          <w:szCs w:val="20"/>
        </w:rPr>
        <w:t>work place</w:t>
      </w:r>
      <w:proofErr w:type="gramEnd"/>
      <w:r w:rsidR="00CD47EE" w:rsidRPr="00D46623">
        <w:rPr>
          <w:rFonts w:ascii="Arial" w:hAnsi="Arial" w:cs="Arial"/>
          <w:sz w:val="20"/>
          <w:szCs w:val="20"/>
        </w:rPr>
        <w:t xml:space="preserve"> changes to </w:t>
      </w:r>
      <w:r w:rsidR="007C5DE1" w:rsidRPr="00D46623">
        <w:rPr>
          <w:rFonts w:ascii="Arial" w:hAnsi="Arial" w:cs="Arial"/>
          <w:sz w:val="20"/>
          <w:szCs w:val="20"/>
        </w:rPr>
        <w:t>help us all comply with these requirements and your line manager will provide instructions on these changes to procedures. In addition, please keep these points in mind:</w:t>
      </w:r>
    </w:p>
    <w:p w14:paraId="61AB20A2" w14:textId="7D0FC974" w:rsidR="0000705D" w:rsidRPr="00D46623" w:rsidRDefault="0000705D">
      <w:pPr>
        <w:rPr>
          <w:rFonts w:ascii="Arial" w:hAnsi="Arial" w:cs="Arial"/>
          <w:sz w:val="20"/>
          <w:szCs w:val="20"/>
        </w:rPr>
      </w:pPr>
    </w:p>
    <w:p w14:paraId="61B068D7" w14:textId="33334543" w:rsidR="0000705D" w:rsidRPr="00D46623" w:rsidRDefault="0000705D" w:rsidP="008C277F">
      <w:pPr>
        <w:pStyle w:val="ListParagraph"/>
        <w:numPr>
          <w:ilvl w:val="0"/>
          <w:numId w:val="3"/>
        </w:numPr>
        <w:rPr>
          <w:rFonts w:ascii="Arial" w:hAnsi="Arial" w:cs="Arial"/>
          <w:sz w:val="20"/>
          <w:szCs w:val="20"/>
        </w:rPr>
      </w:pPr>
      <w:r w:rsidRPr="00D46623">
        <w:rPr>
          <w:rFonts w:ascii="Arial" w:hAnsi="Arial" w:cs="Arial"/>
          <w:sz w:val="20"/>
          <w:szCs w:val="20"/>
        </w:rPr>
        <w:t xml:space="preserve">You will need to self isolate if you have the symptoms of coronavirus or live with someone who </w:t>
      </w:r>
      <w:r w:rsidR="00D46623">
        <w:rPr>
          <w:rFonts w:ascii="Arial" w:hAnsi="Arial" w:cs="Arial"/>
          <w:sz w:val="20"/>
          <w:szCs w:val="20"/>
        </w:rPr>
        <w:br/>
      </w:r>
      <w:r w:rsidRPr="00D46623">
        <w:rPr>
          <w:rFonts w:ascii="Arial" w:hAnsi="Arial" w:cs="Arial"/>
          <w:sz w:val="20"/>
          <w:szCs w:val="20"/>
        </w:rPr>
        <w:t>has the symptoms. You can obtain an isolation note from NHS111 online.</w:t>
      </w:r>
    </w:p>
    <w:p w14:paraId="22AF2BB1" w14:textId="6F71D96C" w:rsidR="0000705D" w:rsidRPr="00D46623" w:rsidRDefault="0000705D">
      <w:pPr>
        <w:rPr>
          <w:rFonts w:ascii="Arial" w:hAnsi="Arial" w:cs="Arial"/>
          <w:sz w:val="20"/>
          <w:szCs w:val="20"/>
        </w:rPr>
      </w:pPr>
    </w:p>
    <w:p w14:paraId="3C27E702" w14:textId="50F4F447" w:rsidR="00C259A6" w:rsidRPr="00D46623" w:rsidRDefault="00C259A6" w:rsidP="008C277F">
      <w:pPr>
        <w:pStyle w:val="ListParagraph"/>
        <w:numPr>
          <w:ilvl w:val="0"/>
          <w:numId w:val="2"/>
        </w:numPr>
        <w:rPr>
          <w:rFonts w:ascii="Arial" w:hAnsi="Arial" w:cs="Arial"/>
          <w:sz w:val="20"/>
          <w:szCs w:val="20"/>
        </w:rPr>
      </w:pPr>
      <w:r w:rsidRPr="00D46623">
        <w:rPr>
          <w:rFonts w:ascii="Arial" w:hAnsi="Arial" w:cs="Arial"/>
          <w:sz w:val="20"/>
          <w:szCs w:val="20"/>
        </w:rPr>
        <w:t xml:space="preserve">You should alert people that you have been in close contact with over the last 48 hours if you </w:t>
      </w:r>
      <w:r w:rsidR="00D46623">
        <w:rPr>
          <w:rFonts w:ascii="Arial" w:hAnsi="Arial" w:cs="Arial"/>
          <w:sz w:val="20"/>
          <w:szCs w:val="20"/>
        </w:rPr>
        <w:br/>
      </w:r>
      <w:r w:rsidRPr="00D46623">
        <w:rPr>
          <w:rFonts w:ascii="Arial" w:hAnsi="Arial" w:cs="Arial"/>
          <w:sz w:val="20"/>
          <w:szCs w:val="20"/>
        </w:rPr>
        <w:t>do develop symptoms. Tell your line manager and they can inform your work colleagues.</w:t>
      </w:r>
    </w:p>
    <w:p w14:paraId="61D60187" w14:textId="38EF2C6C" w:rsidR="00C259A6" w:rsidRPr="00D46623" w:rsidRDefault="00C259A6" w:rsidP="00C259A6">
      <w:pPr>
        <w:rPr>
          <w:rFonts w:ascii="Arial" w:hAnsi="Arial" w:cs="Arial"/>
          <w:sz w:val="20"/>
          <w:szCs w:val="20"/>
        </w:rPr>
      </w:pPr>
    </w:p>
    <w:p w14:paraId="4A87FFD4" w14:textId="042BE2D4" w:rsidR="00C259A6" w:rsidRPr="00D46623" w:rsidRDefault="00C259A6" w:rsidP="008C277F">
      <w:pPr>
        <w:pStyle w:val="ListParagraph"/>
        <w:numPr>
          <w:ilvl w:val="0"/>
          <w:numId w:val="1"/>
        </w:numPr>
        <w:rPr>
          <w:rFonts w:ascii="Arial" w:hAnsi="Arial" w:cs="Arial"/>
          <w:sz w:val="20"/>
          <w:szCs w:val="20"/>
        </w:rPr>
      </w:pPr>
      <w:r w:rsidRPr="00D46623">
        <w:rPr>
          <w:rFonts w:ascii="Arial" w:hAnsi="Arial" w:cs="Arial"/>
          <w:sz w:val="20"/>
          <w:szCs w:val="20"/>
        </w:rPr>
        <w:t xml:space="preserve">If your colleague develops symptoms but has not yet tested positive for the virus, </w:t>
      </w:r>
      <w:r w:rsidR="00D46623">
        <w:rPr>
          <w:rFonts w:ascii="Arial" w:hAnsi="Arial" w:cs="Arial"/>
          <w:sz w:val="20"/>
          <w:szCs w:val="20"/>
        </w:rPr>
        <w:br/>
      </w:r>
      <w:r w:rsidRPr="00D46623">
        <w:rPr>
          <w:rFonts w:ascii="Arial" w:hAnsi="Arial" w:cs="Arial"/>
          <w:sz w:val="20"/>
          <w:szCs w:val="20"/>
        </w:rPr>
        <w:t xml:space="preserve">you don’t need to self isolate. </w:t>
      </w:r>
      <w:r w:rsidR="008C277F" w:rsidRPr="00D46623">
        <w:rPr>
          <w:rFonts w:ascii="Arial" w:hAnsi="Arial" w:cs="Arial"/>
          <w:sz w:val="20"/>
          <w:szCs w:val="20"/>
        </w:rPr>
        <w:t>But you should:</w:t>
      </w:r>
    </w:p>
    <w:p w14:paraId="3440F815" w14:textId="7A054231" w:rsidR="008C277F" w:rsidRPr="00D46623" w:rsidRDefault="008C277F" w:rsidP="008C277F">
      <w:pPr>
        <w:pStyle w:val="ListParagraph"/>
        <w:numPr>
          <w:ilvl w:val="1"/>
          <w:numId w:val="1"/>
        </w:numPr>
        <w:rPr>
          <w:rFonts w:ascii="Arial" w:hAnsi="Arial" w:cs="Arial"/>
          <w:sz w:val="20"/>
          <w:szCs w:val="20"/>
        </w:rPr>
      </w:pPr>
      <w:r w:rsidRPr="00D46623">
        <w:rPr>
          <w:rFonts w:ascii="Arial" w:hAnsi="Arial" w:cs="Arial"/>
          <w:sz w:val="20"/>
          <w:szCs w:val="20"/>
        </w:rPr>
        <w:t>Avoid high risk individuals such as those with pre existing medical conditions</w:t>
      </w:r>
    </w:p>
    <w:p w14:paraId="36C94AD0" w14:textId="72D38611" w:rsidR="008C277F" w:rsidRPr="00D46623" w:rsidRDefault="008C277F" w:rsidP="008C277F">
      <w:pPr>
        <w:pStyle w:val="ListParagraph"/>
        <w:numPr>
          <w:ilvl w:val="1"/>
          <w:numId w:val="1"/>
        </w:numPr>
        <w:rPr>
          <w:rFonts w:ascii="Arial" w:hAnsi="Arial" w:cs="Arial"/>
          <w:sz w:val="20"/>
          <w:szCs w:val="20"/>
        </w:rPr>
      </w:pPr>
      <w:r w:rsidRPr="00D46623">
        <w:rPr>
          <w:rFonts w:ascii="Arial" w:hAnsi="Arial" w:cs="Arial"/>
          <w:sz w:val="20"/>
          <w:szCs w:val="20"/>
        </w:rPr>
        <w:t>Take robust steps to maintain social distancing and good hygiene practices</w:t>
      </w:r>
    </w:p>
    <w:p w14:paraId="37CB39B4" w14:textId="67310D4D" w:rsidR="008C277F" w:rsidRPr="00D46623" w:rsidRDefault="008C277F" w:rsidP="008C277F">
      <w:pPr>
        <w:pStyle w:val="ListParagraph"/>
        <w:numPr>
          <w:ilvl w:val="1"/>
          <w:numId w:val="1"/>
        </w:numPr>
        <w:rPr>
          <w:rFonts w:ascii="Arial" w:hAnsi="Arial" w:cs="Arial"/>
          <w:sz w:val="20"/>
          <w:szCs w:val="20"/>
        </w:rPr>
      </w:pPr>
      <w:r w:rsidRPr="00D46623">
        <w:rPr>
          <w:rFonts w:ascii="Arial" w:hAnsi="Arial" w:cs="Arial"/>
          <w:sz w:val="20"/>
          <w:szCs w:val="20"/>
        </w:rPr>
        <w:t xml:space="preserve">Get ready to self isolate if your colleague tests positive and you receive </w:t>
      </w:r>
      <w:r w:rsidR="00D46623">
        <w:rPr>
          <w:rFonts w:ascii="Arial" w:hAnsi="Arial" w:cs="Arial"/>
          <w:sz w:val="20"/>
          <w:szCs w:val="20"/>
        </w:rPr>
        <w:br/>
      </w:r>
      <w:r w:rsidRPr="00D46623">
        <w:rPr>
          <w:rFonts w:ascii="Arial" w:hAnsi="Arial" w:cs="Arial"/>
          <w:sz w:val="20"/>
          <w:szCs w:val="20"/>
        </w:rPr>
        <w:t xml:space="preserve">a </w:t>
      </w:r>
      <w:proofErr w:type="spellStart"/>
      <w:r w:rsidRPr="00D46623">
        <w:rPr>
          <w:rFonts w:ascii="Arial" w:hAnsi="Arial" w:cs="Arial"/>
          <w:sz w:val="20"/>
          <w:szCs w:val="20"/>
        </w:rPr>
        <w:t>self isolation</w:t>
      </w:r>
      <w:proofErr w:type="spellEnd"/>
      <w:r w:rsidRPr="00D46623">
        <w:rPr>
          <w:rFonts w:ascii="Arial" w:hAnsi="Arial" w:cs="Arial"/>
          <w:sz w:val="20"/>
          <w:szCs w:val="20"/>
        </w:rPr>
        <w:t xml:space="preserve"> notification from the NHS test and trace service. </w:t>
      </w:r>
    </w:p>
    <w:p w14:paraId="7DAEF632" w14:textId="77777777" w:rsidR="00C259A6" w:rsidRPr="00D46623" w:rsidRDefault="00C259A6">
      <w:pPr>
        <w:rPr>
          <w:rFonts w:ascii="Arial" w:hAnsi="Arial" w:cs="Arial"/>
          <w:sz w:val="20"/>
          <w:szCs w:val="20"/>
        </w:rPr>
      </w:pPr>
    </w:p>
    <w:p w14:paraId="72CE266C" w14:textId="22A995B7" w:rsidR="0000705D" w:rsidRPr="00D46623" w:rsidRDefault="0000705D" w:rsidP="008C277F">
      <w:pPr>
        <w:pStyle w:val="ListParagraph"/>
        <w:numPr>
          <w:ilvl w:val="0"/>
          <w:numId w:val="1"/>
        </w:numPr>
        <w:rPr>
          <w:rFonts w:ascii="Arial" w:hAnsi="Arial" w:cs="Arial"/>
          <w:sz w:val="20"/>
          <w:szCs w:val="20"/>
        </w:rPr>
      </w:pPr>
      <w:r w:rsidRPr="00D46623">
        <w:rPr>
          <w:rFonts w:ascii="Arial" w:hAnsi="Arial" w:cs="Arial"/>
          <w:sz w:val="20"/>
          <w:szCs w:val="20"/>
        </w:rPr>
        <w:t xml:space="preserve">If the NHS test and trace service tells you to self </w:t>
      </w:r>
      <w:proofErr w:type="gramStart"/>
      <w:r w:rsidRPr="00D46623">
        <w:rPr>
          <w:rFonts w:ascii="Arial" w:hAnsi="Arial" w:cs="Arial"/>
          <w:sz w:val="20"/>
          <w:szCs w:val="20"/>
        </w:rPr>
        <w:t>isolate</w:t>
      </w:r>
      <w:proofErr w:type="gramEnd"/>
      <w:r w:rsidRPr="00D46623">
        <w:rPr>
          <w:rFonts w:ascii="Arial" w:hAnsi="Arial" w:cs="Arial"/>
          <w:sz w:val="20"/>
          <w:szCs w:val="20"/>
        </w:rPr>
        <w:t xml:space="preserve"> you need to tell you</w:t>
      </w:r>
      <w:r w:rsidR="00C259A6" w:rsidRPr="00D46623">
        <w:rPr>
          <w:rFonts w:ascii="Arial" w:hAnsi="Arial" w:cs="Arial"/>
          <w:sz w:val="20"/>
          <w:szCs w:val="20"/>
        </w:rPr>
        <w:t>r</w:t>
      </w:r>
      <w:r w:rsidRPr="00D46623">
        <w:rPr>
          <w:rFonts w:ascii="Arial" w:hAnsi="Arial" w:cs="Arial"/>
          <w:sz w:val="20"/>
          <w:szCs w:val="20"/>
        </w:rPr>
        <w:t xml:space="preserve"> line manager </w:t>
      </w:r>
      <w:r w:rsidR="00D46623">
        <w:rPr>
          <w:rFonts w:ascii="Arial" w:hAnsi="Arial" w:cs="Arial"/>
          <w:sz w:val="20"/>
          <w:szCs w:val="20"/>
        </w:rPr>
        <w:br/>
      </w:r>
      <w:r w:rsidRPr="00D46623">
        <w:rPr>
          <w:rFonts w:ascii="Arial" w:hAnsi="Arial" w:cs="Arial"/>
          <w:sz w:val="20"/>
          <w:szCs w:val="20"/>
        </w:rPr>
        <w:t>that you cannot come to work.</w:t>
      </w:r>
    </w:p>
    <w:p w14:paraId="6FC95829" w14:textId="0E35275D" w:rsidR="007C21AE" w:rsidRPr="00D46623" w:rsidRDefault="007C21AE" w:rsidP="007C21AE">
      <w:pPr>
        <w:rPr>
          <w:rFonts w:ascii="Arial" w:hAnsi="Arial" w:cs="Arial"/>
          <w:sz w:val="20"/>
          <w:szCs w:val="20"/>
        </w:rPr>
      </w:pPr>
    </w:p>
    <w:p w14:paraId="2833C3C6" w14:textId="5EE157E2" w:rsidR="007C21AE" w:rsidRPr="00D46623" w:rsidRDefault="007C21AE" w:rsidP="007C21AE">
      <w:pPr>
        <w:pStyle w:val="ListParagraph"/>
        <w:numPr>
          <w:ilvl w:val="0"/>
          <w:numId w:val="1"/>
        </w:numPr>
        <w:rPr>
          <w:rFonts w:ascii="Arial" w:hAnsi="Arial" w:cs="Arial"/>
          <w:sz w:val="20"/>
          <w:szCs w:val="20"/>
        </w:rPr>
      </w:pPr>
      <w:r w:rsidRPr="00D46623">
        <w:rPr>
          <w:rFonts w:ascii="Arial" w:hAnsi="Arial" w:cs="Arial"/>
          <w:sz w:val="20"/>
          <w:szCs w:val="20"/>
        </w:rPr>
        <w:t xml:space="preserve">You will need to self isolate for 14 days from your most recent contact with the person who </w:t>
      </w:r>
      <w:r w:rsidR="00D46623">
        <w:rPr>
          <w:rFonts w:ascii="Arial" w:hAnsi="Arial" w:cs="Arial"/>
          <w:sz w:val="20"/>
          <w:szCs w:val="20"/>
        </w:rPr>
        <w:br/>
      </w:r>
      <w:r w:rsidRPr="00D46623">
        <w:rPr>
          <w:rFonts w:ascii="Arial" w:hAnsi="Arial" w:cs="Arial"/>
          <w:sz w:val="20"/>
          <w:szCs w:val="20"/>
        </w:rPr>
        <w:t>has tested positive.</w:t>
      </w:r>
    </w:p>
    <w:p w14:paraId="5FDC8905" w14:textId="2A81810D" w:rsidR="00C259A6" w:rsidRPr="00D46623" w:rsidRDefault="00C259A6">
      <w:pPr>
        <w:rPr>
          <w:rFonts w:ascii="Arial" w:hAnsi="Arial" w:cs="Arial"/>
          <w:sz w:val="20"/>
          <w:szCs w:val="20"/>
        </w:rPr>
      </w:pPr>
    </w:p>
    <w:p w14:paraId="45408958" w14:textId="05F5611B" w:rsidR="00C259A6" w:rsidRPr="00D46623" w:rsidRDefault="00C259A6" w:rsidP="008C277F">
      <w:pPr>
        <w:pStyle w:val="ListParagraph"/>
        <w:numPr>
          <w:ilvl w:val="0"/>
          <w:numId w:val="1"/>
        </w:numPr>
        <w:rPr>
          <w:rFonts w:ascii="Arial" w:hAnsi="Arial" w:cs="Arial"/>
          <w:sz w:val="20"/>
          <w:szCs w:val="20"/>
        </w:rPr>
      </w:pPr>
      <w:r w:rsidRPr="00D46623">
        <w:rPr>
          <w:rFonts w:ascii="Arial" w:hAnsi="Arial" w:cs="Arial"/>
          <w:sz w:val="20"/>
          <w:szCs w:val="20"/>
        </w:rPr>
        <w:t xml:space="preserve">If you receive a notification to self isolate from the </w:t>
      </w:r>
      <w:proofErr w:type="gramStart"/>
      <w:r w:rsidRPr="00D46623">
        <w:rPr>
          <w:rFonts w:ascii="Arial" w:hAnsi="Arial" w:cs="Arial"/>
          <w:sz w:val="20"/>
          <w:szCs w:val="20"/>
        </w:rPr>
        <w:t>NHS</w:t>
      </w:r>
      <w:proofErr w:type="gramEnd"/>
      <w:r w:rsidRPr="00D46623">
        <w:rPr>
          <w:rFonts w:ascii="Arial" w:hAnsi="Arial" w:cs="Arial"/>
          <w:sz w:val="20"/>
          <w:szCs w:val="20"/>
        </w:rPr>
        <w:t xml:space="preserve"> you need to follow the </w:t>
      </w:r>
      <w:r w:rsidR="00D46623">
        <w:rPr>
          <w:rFonts w:ascii="Arial" w:hAnsi="Arial" w:cs="Arial"/>
          <w:sz w:val="20"/>
          <w:szCs w:val="20"/>
        </w:rPr>
        <w:br/>
      </w:r>
      <w:r w:rsidRPr="00D46623">
        <w:rPr>
          <w:rFonts w:ascii="Arial" w:hAnsi="Arial" w:cs="Arial"/>
          <w:sz w:val="20"/>
          <w:szCs w:val="20"/>
        </w:rPr>
        <w:t>self isolation guidance.</w:t>
      </w:r>
    </w:p>
    <w:p w14:paraId="1A3EF50D" w14:textId="77777777" w:rsidR="00846251" w:rsidRPr="00D46623" w:rsidRDefault="00846251" w:rsidP="00846251">
      <w:pPr>
        <w:pStyle w:val="ListParagraph"/>
        <w:rPr>
          <w:rFonts w:ascii="Arial" w:hAnsi="Arial" w:cs="Arial"/>
          <w:sz w:val="20"/>
          <w:szCs w:val="20"/>
        </w:rPr>
      </w:pPr>
    </w:p>
    <w:p w14:paraId="121C6579" w14:textId="319B00C8" w:rsidR="00846251" w:rsidRPr="00D46623" w:rsidRDefault="00846251" w:rsidP="00846251">
      <w:pPr>
        <w:pStyle w:val="ListParagraph"/>
        <w:numPr>
          <w:ilvl w:val="0"/>
          <w:numId w:val="1"/>
        </w:numPr>
        <w:rPr>
          <w:rFonts w:ascii="Arial" w:hAnsi="Arial" w:cs="Arial"/>
          <w:sz w:val="20"/>
          <w:szCs w:val="20"/>
        </w:rPr>
      </w:pPr>
      <w:r w:rsidRPr="00D46623">
        <w:rPr>
          <w:rFonts w:ascii="Arial" w:hAnsi="Arial" w:cs="Arial"/>
          <w:sz w:val="20"/>
          <w:szCs w:val="20"/>
        </w:rPr>
        <w:t xml:space="preserve">Watch the NHS video on hand washing technique that is available </w:t>
      </w:r>
      <w:proofErr w:type="gramStart"/>
      <w:r w:rsidRPr="00D46623">
        <w:rPr>
          <w:rFonts w:ascii="Arial" w:hAnsi="Arial" w:cs="Arial"/>
          <w:sz w:val="20"/>
          <w:szCs w:val="20"/>
        </w:rPr>
        <w:t>on line</w:t>
      </w:r>
      <w:proofErr w:type="gramEnd"/>
      <w:r w:rsidRPr="00D46623">
        <w:rPr>
          <w:rFonts w:ascii="Arial" w:hAnsi="Arial" w:cs="Arial"/>
          <w:sz w:val="20"/>
          <w:szCs w:val="20"/>
        </w:rPr>
        <w:t xml:space="preserve">. </w:t>
      </w:r>
      <w:r w:rsidR="00D46623">
        <w:rPr>
          <w:rFonts w:ascii="Arial" w:hAnsi="Arial" w:cs="Arial"/>
          <w:sz w:val="20"/>
          <w:szCs w:val="20"/>
        </w:rPr>
        <w:br/>
      </w:r>
      <w:r w:rsidRPr="00D46623">
        <w:rPr>
          <w:rFonts w:ascii="Arial" w:hAnsi="Arial" w:cs="Arial"/>
          <w:sz w:val="20"/>
          <w:szCs w:val="20"/>
        </w:rPr>
        <w:t>Please ensure that you are washing your hands for 20 seconds on at least the following basis:</w:t>
      </w:r>
    </w:p>
    <w:p w14:paraId="2F1C413B" w14:textId="77777777" w:rsidR="00846251" w:rsidRPr="00D46623" w:rsidRDefault="00846251" w:rsidP="00846251">
      <w:pPr>
        <w:pStyle w:val="ListParagraph"/>
        <w:rPr>
          <w:rFonts w:ascii="Arial" w:hAnsi="Arial" w:cs="Arial"/>
          <w:sz w:val="20"/>
          <w:szCs w:val="20"/>
        </w:rPr>
      </w:pPr>
    </w:p>
    <w:p w14:paraId="7DC5FA32" w14:textId="4F820B46" w:rsidR="00846251" w:rsidRPr="00D46623" w:rsidRDefault="00846251" w:rsidP="00846251">
      <w:pPr>
        <w:pStyle w:val="ListParagraph"/>
        <w:numPr>
          <w:ilvl w:val="1"/>
          <w:numId w:val="1"/>
        </w:numPr>
        <w:rPr>
          <w:rFonts w:ascii="Arial" w:hAnsi="Arial" w:cs="Arial"/>
          <w:sz w:val="20"/>
          <w:szCs w:val="20"/>
        </w:rPr>
      </w:pPr>
      <w:r w:rsidRPr="00D46623">
        <w:rPr>
          <w:rFonts w:ascii="Arial" w:hAnsi="Arial" w:cs="Arial"/>
          <w:sz w:val="20"/>
          <w:szCs w:val="20"/>
        </w:rPr>
        <w:t>After using the toilet</w:t>
      </w:r>
    </w:p>
    <w:p w14:paraId="4AF76C13" w14:textId="124077BD" w:rsidR="00846251" w:rsidRPr="00D46623" w:rsidRDefault="00846251" w:rsidP="00846251">
      <w:pPr>
        <w:pStyle w:val="ListParagraph"/>
        <w:numPr>
          <w:ilvl w:val="1"/>
          <w:numId w:val="1"/>
        </w:numPr>
        <w:rPr>
          <w:rFonts w:ascii="Arial" w:hAnsi="Arial" w:cs="Arial"/>
          <w:sz w:val="20"/>
          <w:szCs w:val="20"/>
        </w:rPr>
      </w:pPr>
      <w:r w:rsidRPr="00D46623">
        <w:rPr>
          <w:rFonts w:ascii="Arial" w:hAnsi="Arial" w:cs="Arial"/>
          <w:sz w:val="20"/>
          <w:szCs w:val="20"/>
        </w:rPr>
        <w:t>Before handling or eating food</w:t>
      </w:r>
    </w:p>
    <w:p w14:paraId="4E3E47BB" w14:textId="3F94E0F1" w:rsidR="00846251" w:rsidRPr="00D46623" w:rsidRDefault="00846251" w:rsidP="00846251">
      <w:pPr>
        <w:pStyle w:val="ListParagraph"/>
        <w:numPr>
          <w:ilvl w:val="1"/>
          <w:numId w:val="1"/>
        </w:numPr>
        <w:rPr>
          <w:rFonts w:ascii="Arial" w:hAnsi="Arial" w:cs="Arial"/>
          <w:sz w:val="20"/>
          <w:szCs w:val="20"/>
        </w:rPr>
      </w:pPr>
      <w:r w:rsidRPr="00D46623">
        <w:rPr>
          <w:rFonts w:ascii="Arial" w:hAnsi="Arial" w:cs="Arial"/>
          <w:sz w:val="20"/>
          <w:szCs w:val="20"/>
        </w:rPr>
        <w:t>After coughing, sneezing or blowing your nose</w:t>
      </w:r>
    </w:p>
    <w:p w14:paraId="42DD0C69" w14:textId="7BBEBD82" w:rsidR="00156482" w:rsidRDefault="00846251" w:rsidP="00156482">
      <w:pPr>
        <w:pStyle w:val="ListParagraph"/>
        <w:numPr>
          <w:ilvl w:val="1"/>
          <w:numId w:val="1"/>
        </w:numPr>
        <w:rPr>
          <w:rFonts w:ascii="Arial" w:hAnsi="Arial" w:cs="Arial"/>
          <w:sz w:val="20"/>
          <w:szCs w:val="20"/>
        </w:rPr>
      </w:pPr>
      <w:r w:rsidRPr="00D46623">
        <w:rPr>
          <w:rFonts w:ascii="Arial" w:hAnsi="Arial" w:cs="Arial"/>
          <w:sz w:val="20"/>
          <w:szCs w:val="20"/>
        </w:rPr>
        <w:t>Before and after treating a cut or wound</w:t>
      </w:r>
    </w:p>
    <w:p w14:paraId="5F791ECF" w14:textId="77777777" w:rsidR="00D46623" w:rsidRPr="00D46623" w:rsidRDefault="00D46623" w:rsidP="00D46623">
      <w:pPr>
        <w:pStyle w:val="ListParagraph"/>
        <w:ind w:left="1440"/>
        <w:rPr>
          <w:rFonts w:ascii="Arial" w:hAnsi="Arial" w:cs="Arial"/>
          <w:sz w:val="20"/>
          <w:szCs w:val="20"/>
        </w:rPr>
      </w:pPr>
    </w:p>
    <w:p w14:paraId="03241CB5" w14:textId="77777777" w:rsidR="004F6CBF" w:rsidRPr="00D46623" w:rsidRDefault="004F6CBF" w:rsidP="004F6CBF">
      <w:pPr>
        <w:pStyle w:val="ListParagraph"/>
        <w:ind w:left="1440"/>
        <w:rPr>
          <w:rFonts w:ascii="Arial" w:hAnsi="Arial" w:cs="Arial"/>
          <w:sz w:val="20"/>
          <w:szCs w:val="20"/>
        </w:rPr>
      </w:pPr>
    </w:p>
    <w:p w14:paraId="54F37956" w14:textId="0EB01F70" w:rsidR="004F6CBF" w:rsidRDefault="004F6CBF" w:rsidP="004F6CBF">
      <w:pPr>
        <w:pStyle w:val="ListParagraph"/>
        <w:numPr>
          <w:ilvl w:val="0"/>
          <w:numId w:val="1"/>
        </w:numPr>
        <w:rPr>
          <w:rFonts w:ascii="Arial" w:hAnsi="Arial" w:cs="Arial"/>
          <w:sz w:val="20"/>
          <w:szCs w:val="20"/>
        </w:rPr>
      </w:pPr>
      <w:r w:rsidRPr="00D46623">
        <w:rPr>
          <w:rFonts w:ascii="Arial" w:hAnsi="Arial" w:cs="Arial"/>
          <w:sz w:val="20"/>
          <w:szCs w:val="20"/>
        </w:rPr>
        <w:t xml:space="preserve">You only need to wear the personal protective equipment that you normally wear for your role. </w:t>
      </w:r>
      <w:r w:rsidR="00D46623">
        <w:rPr>
          <w:rFonts w:ascii="Arial" w:hAnsi="Arial" w:cs="Arial"/>
          <w:sz w:val="20"/>
          <w:szCs w:val="20"/>
        </w:rPr>
        <w:br/>
      </w:r>
      <w:r w:rsidRPr="00D46623">
        <w:rPr>
          <w:rFonts w:ascii="Arial" w:hAnsi="Arial" w:cs="Arial"/>
          <w:sz w:val="20"/>
          <w:szCs w:val="20"/>
        </w:rPr>
        <w:t>If you want to wear face covering for your own peace of mind, please follow this process when putting on a mask</w:t>
      </w:r>
    </w:p>
    <w:p w14:paraId="055AFD32" w14:textId="77777777" w:rsidR="00D46623" w:rsidRPr="00D46623" w:rsidRDefault="00D46623" w:rsidP="00D46623">
      <w:pPr>
        <w:pStyle w:val="ListParagraph"/>
        <w:rPr>
          <w:rFonts w:ascii="Arial" w:hAnsi="Arial" w:cs="Arial"/>
          <w:sz w:val="20"/>
          <w:szCs w:val="20"/>
        </w:rPr>
      </w:pPr>
    </w:p>
    <w:p w14:paraId="741C46CC" w14:textId="7934D22F" w:rsidR="004F6CBF" w:rsidRPr="00D46623" w:rsidRDefault="004F6CBF" w:rsidP="004F6CBF">
      <w:pPr>
        <w:pStyle w:val="ListParagraph"/>
        <w:numPr>
          <w:ilvl w:val="1"/>
          <w:numId w:val="1"/>
        </w:numPr>
        <w:rPr>
          <w:rFonts w:ascii="Arial" w:hAnsi="Arial" w:cs="Arial"/>
          <w:sz w:val="20"/>
          <w:szCs w:val="20"/>
        </w:rPr>
      </w:pPr>
      <w:r w:rsidRPr="00D46623">
        <w:rPr>
          <w:rFonts w:ascii="Arial" w:hAnsi="Arial" w:cs="Arial"/>
          <w:sz w:val="20"/>
          <w:szCs w:val="20"/>
        </w:rPr>
        <w:t>Wash your hands before putting on a mask</w:t>
      </w:r>
    </w:p>
    <w:p w14:paraId="7A704CBB" w14:textId="11BA191B" w:rsidR="004F6CBF" w:rsidRPr="00D46623" w:rsidRDefault="004F6CBF" w:rsidP="004F6CBF">
      <w:pPr>
        <w:pStyle w:val="ListParagraph"/>
        <w:numPr>
          <w:ilvl w:val="1"/>
          <w:numId w:val="1"/>
        </w:numPr>
        <w:rPr>
          <w:rFonts w:ascii="Arial" w:hAnsi="Arial" w:cs="Arial"/>
          <w:sz w:val="20"/>
          <w:szCs w:val="20"/>
        </w:rPr>
      </w:pPr>
      <w:r w:rsidRPr="00D46623">
        <w:rPr>
          <w:rFonts w:ascii="Arial" w:hAnsi="Arial" w:cs="Arial"/>
          <w:sz w:val="20"/>
          <w:szCs w:val="20"/>
        </w:rPr>
        <w:t>Cover your nose and mouth with the mask and make sure there are no gaps between the mask and your face</w:t>
      </w:r>
    </w:p>
    <w:p w14:paraId="2B61CF6B" w14:textId="27E2BACA" w:rsidR="004F6CBF" w:rsidRPr="00D46623" w:rsidRDefault="004F6CBF" w:rsidP="004F6CBF">
      <w:pPr>
        <w:pStyle w:val="ListParagraph"/>
        <w:numPr>
          <w:ilvl w:val="1"/>
          <w:numId w:val="1"/>
        </w:numPr>
        <w:rPr>
          <w:rFonts w:ascii="Arial" w:hAnsi="Arial" w:cs="Arial"/>
          <w:sz w:val="20"/>
          <w:szCs w:val="20"/>
        </w:rPr>
      </w:pPr>
      <w:r w:rsidRPr="00D46623">
        <w:rPr>
          <w:rFonts w:ascii="Arial" w:hAnsi="Arial" w:cs="Arial"/>
          <w:sz w:val="20"/>
          <w:szCs w:val="20"/>
        </w:rPr>
        <w:t xml:space="preserve">Avoid touching the mask whilst wearing it and </w:t>
      </w:r>
      <w:r w:rsidR="006C5CDA" w:rsidRPr="00D46623">
        <w:rPr>
          <w:rFonts w:ascii="Arial" w:hAnsi="Arial" w:cs="Arial"/>
          <w:sz w:val="20"/>
          <w:szCs w:val="20"/>
        </w:rPr>
        <w:t xml:space="preserve">if </w:t>
      </w:r>
      <w:r w:rsidRPr="00D46623">
        <w:rPr>
          <w:rFonts w:ascii="Arial" w:hAnsi="Arial" w:cs="Arial"/>
          <w:sz w:val="20"/>
          <w:szCs w:val="20"/>
        </w:rPr>
        <w:t xml:space="preserve">you do, </w:t>
      </w:r>
      <w:r w:rsidR="006C5CDA" w:rsidRPr="00D46623">
        <w:rPr>
          <w:rFonts w:ascii="Arial" w:hAnsi="Arial" w:cs="Arial"/>
          <w:sz w:val="20"/>
          <w:szCs w:val="20"/>
        </w:rPr>
        <w:t xml:space="preserve">wash </w:t>
      </w:r>
      <w:r w:rsidRPr="00D46623">
        <w:rPr>
          <w:rFonts w:ascii="Arial" w:hAnsi="Arial" w:cs="Arial"/>
          <w:sz w:val="20"/>
          <w:szCs w:val="20"/>
        </w:rPr>
        <w:t>your hands</w:t>
      </w:r>
    </w:p>
    <w:p w14:paraId="32ECD68A" w14:textId="62ABE8A0" w:rsidR="004F6CBF" w:rsidRPr="00D46623" w:rsidRDefault="004F6CBF" w:rsidP="004F6CBF">
      <w:pPr>
        <w:pStyle w:val="ListParagraph"/>
        <w:numPr>
          <w:ilvl w:val="1"/>
          <w:numId w:val="1"/>
        </w:numPr>
        <w:rPr>
          <w:rFonts w:ascii="Arial" w:hAnsi="Arial" w:cs="Arial"/>
          <w:sz w:val="20"/>
          <w:szCs w:val="20"/>
        </w:rPr>
      </w:pPr>
      <w:r w:rsidRPr="00D46623">
        <w:rPr>
          <w:rFonts w:ascii="Arial" w:hAnsi="Arial" w:cs="Arial"/>
          <w:sz w:val="20"/>
          <w:szCs w:val="20"/>
        </w:rPr>
        <w:t>Don’t reuse disposable masks and replace a mask when it gets damp</w:t>
      </w:r>
    </w:p>
    <w:p w14:paraId="78081EE2" w14:textId="4537289C" w:rsidR="004F6CBF" w:rsidRPr="00D46623" w:rsidRDefault="004F6CBF" w:rsidP="004F6CBF">
      <w:pPr>
        <w:pStyle w:val="ListParagraph"/>
        <w:numPr>
          <w:ilvl w:val="1"/>
          <w:numId w:val="1"/>
        </w:numPr>
        <w:rPr>
          <w:rFonts w:ascii="Arial" w:hAnsi="Arial" w:cs="Arial"/>
          <w:sz w:val="20"/>
          <w:szCs w:val="20"/>
        </w:rPr>
      </w:pPr>
      <w:r w:rsidRPr="00D46623">
        <w:rPr>
          <w:rFonts w:ascii="Arial" w:hAnsi="Arial" w:cs="Arial"/>
          <w:sz w:val="20"/>
          <w:szCs w:val="20"/>
        </w:rPr>
        <w:t>Remove the mask from the rear</w:t>
      </w:r>
      <w:r w:rsidR="00A94063" w:rsidRPr="00D46623">
        <w:rPr>
          <w:rFonts w:ascii="Arial" w:hAnsi="Arial" w:cs="Arial"/>
          <w:sz w:val="20"/>
          <w:szCs w:val="20"/>
        </w:rPr>
        <w:t xml:space="preserve">, place it in </w:t>
      </w:r>
      <w:r w:rsidR="00E63765" w:rsidRPr="00D46623">
        <w:rPr>
          <w:rFonts w:ascii="Arial" w:hAnsi="Arial" w:cs="Arial"/>
          <w:sz w:val="20"/>
          <w:szCs w:val="20"/>
        </w:rPr>
        <w:t xml:space="preserve">polythene bag, tie the neck of the bag and dispose of it in a regular waste </w:t>
      </w:r>
      <w:r w:rsidR="00A94063" w:rsidRPr="00D46623">
        <w:rPr>
          <w:rFonts w:ascii="Arial" w:hAnsi="Arial" w:cs="Arial"/>
          <w:sz w:val="20"/>
          <w:szCs w:val="20"/>
        </w:rPr>
        <w:t>bin and wash your hands</w:t>
      </w:r>
    </w:p>
    <w:p w14:paraId="519B9DD0" w14:textId="77777777" w:rsidR="00156482" w:rsidRPr="00D46623" w:rsidRDefault="00156482" w:rsidP="00156482">
      <w:pPr>
        <w:pStyle w:val="ListParagraph"/>
        <w:ind w:left="1440"/>
        <w:rPr>
          <w:rFonts w:ascii="Arial" w:hAnsi="Arial" w:cs="Arial"/>
          <w:sz w:val="20"/>
          <w:szCs w:val="20"/>
        </w:rPr>
      </w:pPr>
    </w:p>
    <w:p w14:paraId="3A5B35E5" w14:textId="07BB04A5" w:rsidR="00156482" w:rsidRDefault="00156482" w:rsidP="00156482">
      <w:pPr>
        <w:pStyle w:val="ListParagraph"/>
        <w:numPr>
          <w:ilvl w:val="0"/>
          <w:numId w:val="1"/>
        </w:numPr>
        <w:rPr>
          <w:rFonts w:ascii="Arial" w:hAnsi="Arial" w:cs="Arial"/>
          <w:sz w:val="20"/>
          <w:szCs w:val="20"/>
        </w:rPr>
      </w:pPr>
      <w:r w:rsidRPr="00D46623">
        <w:rPr>
          <w:rFonts w:ascii="Arial" w:hAnsi="Arial" w:cs="Arial"/>
          <w:sz w:val="20"/>
          <w:szCs w:val="20"/>
        </w:rPr>
        <w:lastRenderedPageBreak/>
        <w:t xml:space="preserve">Many people are feeling anxious about the ongoing </w:t>
      </w:r>
      <w:r w:rsidR="00D46623">
        <w:rPr>
          <w:rFonts w:ascii="Arial" w:hAnsi="Arial" w:cs="Arial"/>
          <w:sz w:val="20"/>
          <w:szCs w:val="20"/>
        </w:rPr>
        <w:t>COVID-19</w:t>
      </w:r>
      <w:r w:rsidRPr="00D46623">
        <w:rPr>
          <w:rFonts w:ascii="Arial" w:hAnsi="Arial" w:cs="Arial"/>
          <w:sz w:val="20"/>
          <w:szCs w:val="20"/>
        </w:rPr>
        <w:t xml:space="preserve"> risk and the changes to the </w:t>
      </w:r>
      <w:r w:rsidR="00D46623">
        <w:rPr>
          <w:rFonts w:ascii="Arial" w:hAnsi="Arial" w:cs="Arial"/>
          <w:sz w:val="20"/>
          <w:szCs w:val="20"/>
        </w:rPr>
        <w:br/>
      </w:r>
      <w:r w:rsidRPr="00D46623">
        <w:rPr>
          <w:rFonts w:ascii="Arial" w:hAnsi="Arial" w:cs="Arial"/>
          <w:sz w:val="20"/>
          <w:szCs w:val="20"/>
        </w:rPr>
        <w:t xml:space="preserve">way we have worked and lived in the past. Here are some thoughts on how you can look </w:t>
      </w:r>
      <w:r w:rsidR="00D46623">
        <w:rPr>
          <w:rFonts w:ascii="Arial" w:hAnsi="Arial" w:cs="Arial"/>
          <w:sz w:val="20"/>
          <w:szCs w:val="20"/>
        </w:rPr>
        <w:br/>
      </w:r>
      <w:r w:rsidRPr="00D46623">
        <w:rPr>
          <w:rFonts w:ascii="Arial" w:hAnsi="Arial" w:cs="Arial"/>
          <w:sz w:val="20"/>
          <w:szCs w:val="20"/>
        </w:rPr>
        <w:t>after your wellbeing:</w:t>
      </w:r>
    </w:p>
    <w:p w14:paraId="41485771" w14:textId="77777777" w:rsidR="00D46623" w:rsidRPr="00D46623" w:rsidRDefault="00D46623" w:rsidP="00D46623">
      <w:pPr>
        <w:pStyle w:val="ListParagraph"/>
        <w:rPr>
          <w:rFonts w:ascii="Arial" w:hAnsi="Arial" w:cs="Arial"/>
          <w:sz w:val="20"/>
          <w:szCs w:val="20"/>
        </w:rPr>
      </w:pPr>
    </w:p>
    <w:p w14:paraId="189F69C9" w14:textId="20072A9E" w:rsidR="00156482" w:rsidRPr="00D46623" w:rsidRDefault="00156482" w:rsidP="00C95D40">
      <w:pPr>
        <w:pStyle w:val="ListParagraph"/>
        <w:numPr>
          <w:ilvl w:val="1"/>
          <w:numId w:val="1"/>
        </w:numPr>
        <w:tabs>
          <w:tab w:val="left" w:pos="10632"/>
        </w:tabs>
        <w:ind w:right="1105"/>
        <w:rPr>
          <w:rFonts w:ascii="Arial" w:hAnsi="Arial" w:cs="Arial"/>
          <w:sz w:val="20"/>
          <w:szCs w:val="20"/>
        </w:rPr>
      </w:pPr>
      <w:r w:rsidRPr="00D46623">
        <w:rPr>
          <w:rFonts w:ascii="Arial" w:hAnsi="Arial" w:cs="Arial"/>
          <w:sz w:val="20"/>
          <w:szCs w:val="20"/>
        </w:rPr>
        <w:t>Only watch or read the news once a day</w:t>
      </w:r>
    </w:p>
    <w:p w14:paraId="4DFAB694" w14:textId="2CADEDC8" w:rsidR="00156482" w:rsidRPr="00D46623" w:rsidRDefault="00156482" w:rsidP="00156482">
      <w:pPr>
        <w:pStyle w:val="ListParagraph"/>
        <w:numPr>
          <w:ilvl w:val="1"/>
          <w:numId w:val="1"/>
        </w:numPr>
        <w:rPr>
          <w:rFonts w:ascii="Arial" w:hAnsi="Arial" w:cs="Arial"/>
          <w:sz w:val="20"/>
          <w:szCs w:val="20"/>
        </w:rPr>
      </w:pPr>
      <w:r w:rsidRPr="00D46623">
        <w:rPr>
          <w:rFonts w:ascii="Arial" w:hAnsi="Arial" w:cs="Arial"/>
          <w:sz w:val="20"/>
          <w:szCs w:val="20"/>
        </w:rPr>
        <w:t xml:space="preserve">Eat healthily and </w:t>
      </w:r>
      <w:r w:rsidR="00B43594" w:rsidRPr="00D46623">
        <w:rPr>
          <w:rFonts w:ascii="Arial" w:hAnsi="Arial" w:cs="Arial"/>
          <w:sz w:val="20"/>
          <w:szCs w:val="20"/>
        </w:rPr>
        <w:t>keep hydrated</w:t>
      </w:r>
      <w:r w:rsidRPr="00D46623">
        <w:rPr>
          <w:rFonts w:ascii="Arial" w:hAnsi="Arial" w:cs="Arial"/>
          <w:sz w:val="20"/>
          <w:szCs w:val="20"/>
        </w:rPr>
        <w:t xml:space="preserve">. Keeping physically healthy will have a positive impact </w:t>
      </w:r>
      <w:r w:rsidR="00D46623">
        <w:rPr>
          <w:rFonts w:ascii="Arial" w:hAnsi="Arial" w:cs="Arial"/>
          <w:sz w:val="20"/>
          <w:szCs w:val="20"/>
        </w:rPr>
        <w:br/>
      </w:r>
      <w:r w:rsidRPr="00D46623">
        <w:rPr>
          <w:rFonts w:ascii="Arial" w:hAnsi="Arial" w:cs="Arial"/>
          <w:sz w:val="20"/>
          <w:szCs w:val="20"/>
        </w:rPr>
        <w:t>on your mental health</w:t>
      </w:r>
    </w:p>
    <w:p w14:paraId="38D79429" w14:textId="22FDC8D9" w:rsidR="00156482" w:rsidRPr="00D46623" w:rsidRDefault="00156482" w:rsidP="00156482">
      <w:pPr>
        <w:pStyle w:val="ListParagraph"/>
        <w:numPr>
          <w:ilvl w:val="1"/>
          <w:numId w:val="1"/>
        </w:numPr>
        <w:rPr>
          <w:rFonts w:ascii="Arial" w:hAnsi="Arial" w:cs="Arial"/>
          <w:sz w:val="20"/>
          <w:szCs w:val="20"/>
        </w:rPr>
      </w:pPr>
      <w:r w:rsidRPr="00D46623">
        <w:rPr>
          <w:rFonts w:ascii="Arial" w:hAnsi="Arial" w:cs="Arial"/>
          <w:sz w:val="20"/>
          <w:szCs w:val="20"/>
        </w:rPr>
        <w:t xml:space="preserve">Try to get enough sleep and maintain regular sleeping patterns, avoid using </w:t>
      </w:r>
      <w:r w:rsidR="00D46623">
        <w:rPr>
          <w:rFonts w:ascii="Arial" w:hAnsi="Arial" w:cs="Arial"/>
          <w:sz w:val="20"/>
          <w:szCs w:val="20"/>
        </w:rPr>
        <w:br/>
      </w:r>
      <w:r w:rsidRPr="00D46623">
        <w:rPr>
          <w:rFonts w:ascii="Arial" w:hAnsi="Arial" w:cs="Arial"/>
          <w:sz w:val="20"/>
          <w:szCs w:val="20"/>
        </w:rPr>
        <w:t xml:space="preserve">electronic devices before </w:t>
      </w:r>
      <w:r w:rsidR="00E63765" w:rsidRPr="00D46623">
        <w:rPr>
          <w:rFonts w:ascii="Arial" w:hAnsi="Arial" w:cs="Arial"/>
          <w:sz w:val="20"/>
          <w:szCs w:val="20"/>
        </w:rPr>
        <w:t>going to bed</w:t>
      </w:r>
      <w:r w:rsidRPr="00D46623">
        <w:rPr>
          <w:rFonts w:ascii="Arial" w:hAnsi="Arial" w:cs="Arial"/>
          <w:sz w:val="20"/>
          <w:szCs w:val="20"/>
        </w:rPr>
        <w:t xml:space="preserve"> and cut back on caffeine intake through </w:t>
      </w:r>
      <w:r w:rsidR="00D46623">
        <w:rPr>
          <w:rFonts w:ascii="Arial" w:hAnsi="Arial" w:cs="Arial"/>
          <w:sz w:val="20"/>
          <w:szCs w:val="20"/>
        </w:rPr>
        <w:br/>
      </w:r>
      <w:r w:rsidRPr="00D46623">
        <w:rPr>
          <w:rFonts w:ascii="Arial" w:hAnsi="Arial" w:cs="Arial"/>
          <w:sz w:val="20"/>
          <w:szCs w:val="20"/>
        </w:rPr>
        <w:t>the afternoon and evening</w:t>
      </w:r>
    </w:p>
    <w:p w14:paraId="2E06A4C4" w14:textId="40249C3E" w:rsidR="00156482" w:rsidRPr="00D46623" w:rsidRDefault="00156482" w:rsidP="00156482">
      <w:pPr>
        <w:pStyle w:val="ListParagraph"/>
        <w:numPr>
          <w:ilvl w:val="1"/>
          <w:numId w:val="1"/>
        </w:numPr>
        <w:rPr>
          <w:rFonts w:ascii="Arial" w:hAnsi="Arial" w:cs="Arial"/>
          <w:sz w:val="20"/>
          <w:szCs w:val="20"/>
        </w:rPr>
      </w:pPr>
      <w:r w:rsidRPr="00D46623">
        <w:rPr>
          <w:rFonts w:ascii="Arial" w:hAnsi="Arial" w:cs="Arial"/>
          <w:sz w:val="20"/>
          <w:szCs w:val="20"/>
        </w:rPr>
        <w:t>Remember that most people who suffer from the virus have very mild symptoms</w:t>
      </w:r>
    </w:p>
    <w:p w14:paraId="6386C765" w14:textId="7D0EEC25" w:rsidR="004F6CBF" w:rsidRDefault="004F6CBF" w:rsidP="00156482">
      <w:pPr>
        <w:pStyle w:val="ListParagraph"/>
        <w:numPr>
          <w:ilvl w:val="1"/>
          <w:numId w:val="1"/>
        </w:numPr>
        <w:rPr>
          <w:rFonts w:ascii="Arial" w:hAnsi="Arial" w:cs="Arial"/>
          <w:sz w:val="20"/>
          <w:szCs w:val="20"/>
        </w:rPr>
      </w:pPr>
      <w:r w:rsidRPr="00D46623">
        <w:rPr>
          <w:rFonts w:ascii="Arial" w:hAnsi="Arial" w:cs="Arial"/>
          <w:sz w:val="20"/>
          <w:szCs w:val="20"/>
        </w:rPr>
        <w:t>Please speak to your colleagues and your manager about any concerns you have</w:t>
      </w:r>
    </w:p>
    <w:p w14:paraId="408633F0" w14:textId="77777777" w:rsidR="00D46623" w:rsidRPr="00D46623" w:rsidRDefault="00D46623" w:rsidP="00156482">
      <w:pPr>
        <w:pStyle w:val="ListParagraph"/>
        <w:numPr>
          <w:ilvl w:val="1"/>
          <w:numId w:val="1"/>
        </w:numPr>
        <w:rPr>
          <w:rFonts w:ascii="Arial" w:hAnsi="Arial" w:cs="Arial"/>
          <w:sz w:val="20"/>
          <w:szCs w:val="20"/>
        </w:rPr>
      </w:pPr>
    </w:p>
    <w:p w14:paraId="607848B6" w14:textId="77777777" w:rsidR="00C95D40" w:rsidRPr="00D46623" w:rsidRDefault="00C95D40" w:rsidP="00C95D40">
      <w:pPr>
        <w:pStyle w:val="ListParagraph"/>
        <w:ind w:left="1440"/>
        <w:rPr>
          <w:rFonts w:ascii="Arial" w:hAnsi="Arial" w:cs="Arial"/>
          <w:sz w:val="20"/>
          <w:szCs w:val="20"/>
        </w:rPr>
      </w:pPr>
    </w:p>
    <w:p w14:paraId="330EFD61" w14:textId="195CC563" w:rsidR="00C95D40" w:rsidRPr="00D46623" w:rsidRDefault="00C95D40" w:rsidP="00C95D40">
      <w:pPr>
        <w:pStyle w:val="Heading1"/>
        <w:ind w:right="537"/>
        <w:rPr>
          <w:rFonts w:ascii="Arial" w:hAnsi="Arial" w:cs="Arial"/>
          <w:color w:val="000000" w:themeColor="text1"/>
          <w:sz w:val="20"/>
          <w:szCs w:val="20"/>
          <w:u w:val="single"/>
        </w:rPr>
      </w:pPr>
      <w:r w:rsidRPr="00D46623">
        <w:rPr>
          <w:rFonts w:ascii="Arial" w:hAnsi="Arial" w:cs="Arial"/>
          <w:color w:val="000000" w:themeColor="text1"/>
          <w:sz w:val="20"/>
          <w:szCs w:val="20"/>
          <w:u w:val="single"/>
        </w:rPr>
        <w:t>Employee discussion questions</w:t>
      </w:r>
    </w:p>
    <w:p w14:paraId="611B33B9" w14:textId="302BF9B9" w:rsidR="00C95D40" w:rsidRPr="00D46623" w:rsidRDefault="00C95D40" w:rsidP="00C95D40">
      <w:pPr>
        <w:pStyle w:val="ListParagraph"/>
        <w:widowControl w:val="0"/>
        <w:numPr>
          <w:ilvl w:val="0"/>
          <w:numId w:val="4"/>
        </w:numPr>
        <w:tabs>
          <w:tab w:val="left" w:pos="667"/>
        </w:tabs>
        <w:autoSpaceDE w:val="0"/>
        <w:autoSpaceDN w:val="0"/>
        <w:spacing w:before="161"/>
        <w:contextualSpacing w:val="0"/>
        <w:rPr>
          <w:rFonts w:ascii="Arial" w:hAnsi="Arial" w:cs="Arial"/>
          <w:color w:val="000000" w:themeColor="text1"/>
          <w:sz w:val="20"/>
          <w:szCs w:val="20"/>
        </w:rPr>
      </w:pPr>
      <w:r w:rsidRPr="00D46623">
        <w:rPr>
          <w:rFonts w:ascii="Arial" w:hAnsi="Arial" w:cs="Arial"/>
          <w:color w:val="000000" w:themeColor="text1"/>
          <w:sz w:val="20"/>
          <w:szCs w:val="20"/>
        </w:rPr>
        <w:t>If the test and trace service get in touch, how many days will you need to self isolate for?</w:t>
      </w:r>
    </w:p>
    <w:p w14:paraId="6B9C36F7" w14:textId="5D654150" w:rsidR="00C95D40" w:rsidRDefault="00C95D40" w:rsidP="00C95D40">
      <w:pPr>
        <w:pStyle w:val="ListParagraph"/>
        <w:widowControl w:val="0"/>
        <w:numPr>
          <w:ilvl w:val="0"/>
          <w:numId w:val="4"/>
        </w:numPr>
        <w:tabs>
          <w:tab w:val="left" w:pos="667"/>
        </w:tabs>
        <w:autoSpaceDE w:val="0"/>
        <w:autoSpaceDN w:val="0"/>
        <w:spacing w:before="161"/>
        <w:contextualSpacing w:val="0"/>
        <w:rPr>
          <w:rFonts w:ascii="Arial" w:hAnsi="Arial" w:cs="Arial"/>
          <w:color w:val="000000" w:themeColor="text1"/>
          <w:sz w:val="20"/>
          <w:szCs w:val="20"/>
        </w:rPr>
      </w:pPr>
      <w:r w:rsidRPr="00D46623">
        <w:rPr>
          <w:rFonts w:ascii="Arial" w:hAnsi="Arial" w:cs="Arial"/>
          <w:color w:val="000000" w:themeColor="text1"/>
          <w:sz w:val="20"/>
          <w:szCs w:val="20"/>
        </w:rPr>
        <w:t xml:space="preserve">Give three ways of making yourself feel better and worry </w:t>
      </w:r>
      <w:r w:rsidR="00805A32" w:rsidRPr="00D46623">
        <w:rPr>
          <w:rFonts w:ascii="Arial" w:hAnsi="Arial" w:cs="Arial"/>
          <w:color w:val="000000" w:themeColor="text1"/>
          <w:sz w:val="20"/>
          <w:szCs w:val="20"/>
        </w:rPr>
        <w:t>less?</w:t>
      </w:r>
    </w:p>
    <w:p w14:paraId="10878D75" w14:textId="77777777" w:rsidR="00D46623" w:rsidRPr="00D46623" w:rsidRDefault="00D46623" w:rsidP="00D46623">
      <w:pPr>
        <w:pStyle w:val="ListParagraph"/>
        <w:widowControl w:val="0"/>
        <w:tabs>
          <w:tab w:val="left" w:pos="667"/>
        </w:tabs>
        <w:autoSpaceDE w:val="0"/>
        <w:autoSpaceDN w:val="0"/>
        <w:spacing w:before="161"/>
        <w:contextualSpacing w:val="0"/>
        <w:rPr>
          <w:rFonts w:ascii="Arial" w:hAnsi="Arial" w:cs="Arial"/>
          <w:color w:val="000000" w:themeColor="text1"/>
          <w:sz w:val="20"/>
          <w:szCs w:val="20"/>
        </w:rPr>
      </w:pPr>
    </w:p>
    <w:tbl>
      <w:tblPr>
        <w:tblW w:w="8788" w:type="dxa"/>
        <w:tblInd w:w="411" w:type="dxa"/>
        <w:tblBorders>
          <w:top w:val="single" w:sz="12" w:space="0" w:color="AFB1B3"/>
          <w:left w:val="single" w:sz="12" w:space="0" w:color="AFB1B3"/>
          <w:bottom w:val="single" w:sz="12" w:space="0" w:color="AFB1B3"/>
          <w:right w:val="single" w:sz="12" w:space="0" w:color="AFB1B3"/>
          <w:insideH w:val="single" w:sz="12" w:space="0" w:color="AFB1B3"/>
          <w:insideV w:val="single" w:sz="12" w:space="0" w:color="AFB1B3"/>
        </w:tblBorders>
        <w:tblLayout w:type="fixed"/>
        <w:tblCellMar>
          <w:left w:w="0" w:type="dxa"/>
          <w:right w:w="0" w:type="dxa"/>
        </w:tblCellMar>
        <w:tblLook w:val="01E0" w:firstRow="1" w:lastRow="1" w:firstColumn="1" w:lastColumn="1" w:noHBand="0" w:noVBand="0"/>
      </w:tblPr>
      <w:tblGrid>
        <w:gridCol w:w="4579"/>
        <w:gridCol w:w="4209"/>
      </w:tblGrid>
      <w:tr w:rsidR="00D46623" w:rsidRPr="00D46623" w14:paraId="71E38575" w14:textId="77777777" w:rsidTr="00D46623">
        <w:trPr>
          <w:trHeight w:val="316"/>
        </w:trPr>
        <w:tc>
          <w:tcPr>
            <w:tcW w:w="4579" w:type="dxa"/>
            <w:tcBorders>
              <w:top w:val="single" w:sz="8" w:space="0" w:color="auto"/>
              <w:left w:val="single" w:sz="8" w:space="0" w:color="auto"/>
              <w:bottom w:val="single" w:sz="8" w:space="0" w:color="auto"/>
              <w:right w:val="single" w:sz="8" w:space="0" w:color="auto"/>
            </w:tcBorders>
          </w:tcPr>
          <w:p w14:paraId="38D816F5" w14:textId="77777777" w:rsidR="00D46623" w:rsidRDefault="00D46623" w:rsidP="00D46623">
            <w:pPr>
              <w:pStyle w:val="TableParagraph"/>
              <w:spacing w:before="26" w:line="270" w:lineRule="exact"/>
              <w:ind w:left="74"/>
              <w:rPr>
                <w:rFonts w:ascii="Arial" w:hAnsi="Arial" w:cs="Arial"/>
                <w:b/>
                <w:color w:val="000000" w:themeColor="text1"/>
                <w:sz w:val="20"/>
                <w:szCs w:val="20"/>
              </w:rPr>
            </w:pPr>
            <w:r>
              <w:rPr>
                <w:rFonts w:ascii="Arial" w:hAnsi="Arial" w:cs="Arial"/>
                <w:b/>
                <w:color w:val="000000" w:themeColor="text1"/>
                <w:sz w:val="20"/>
                <w:szCs w:val="20"/>
              </w:rPr>
              <w:t>Meeting conducted by:</w:t>
            </w:r>
          </w:p>
          <w:p w14:paraId="5F075881" w14:textId="2817EC7C" w:rsidR="00D46623" w:rsidRPr="00D46623" w:rsidRDefault="00D46623" w:rsidP="00D46623">
            <w:pPr>
              <w:pStyle w:val="TableParagraph"/>
              <w:spacing w:before="26" w:line="270" w:lineRule="exact"/>
              <w:ind w:left="74"/>
              <w:rPr>
                <w:rFonts w:ascii="Arial" w:hAnsi="Arial" w:cs="Arial"/>
                <w:b/>
                <w:color w:val="000000" w:themeColor="text1"/>
                <w:sz w:val="20"/>
                <w:szCs w:val="20"/>
              </w:rPr>
            </w:pPr>
          </w:p>
        </w:tc>
        <w:tc>
          <w:tcPr>
            <w:tcW w:w="4209" w:type="dxa"/>
            <w:tcBorders>
              <w:top w:val="single" w:sz="8" w:space="0" w:color="auto"/>
              <w:left w:val="single" w:sz="8" w:space="0" w:color="auto"/>
              <w:bottom w:val="single" w:sz="8" w:space="0" w:color="auto"/>
              <w:right w:val="single" w:sz="8" w:space="0" w:color="auto"/>
            </w:tcBorders>
          </w:tcPr>
          <w:p w14:paraId="37DB4499" w14:textId="2426FF54" w:rsidR="00D46623" w:rsidRPr="00D46623" w:rsidRDefault="00D46623" w:rsidP="002D466A">
            <w:pPr>
              <w:pStyle w:val="TableParagraph"/>
              <w:spacing w:before="26" w:line="270" w:lineRule="exact"/>
              <w:ind w:left="74"/>
              <w:rPr>
                <w:rFonts w:ascii="Arial" w:hAnsi="Arial" w:cs="Arial"/>
                <w:b/>
                <w:color w:val="000000" w:themeColor="text1"/>
                <w:sz w:val="20"/>
                <w:szCs w:val="20"/>
              </w:rPr>
            </w:pPr>
            <w:r>
              <w:rPr>
                <w:rFonts w:ascii="Arial" w:hAnsi="Arial" w:cs="Arial"/>
                <w:b/>
                <w:color w:val="000000" w:themeColor="text1"/>
                <w:sz w:val="20"/>
                <w:szCs w:val="20"/>
              </w:rPr>
              <w:t>Date:</w:t>
            </w:r>
          </w:p>
        </w:tc>
      </w:tr>
      <w:tr w:rsidR="00D46623" w:rsidRPr="00D46623" w14:paraId="4C00FFE1" w14:textId="77777777" w:rsidTr="00D46623">
        <w:trPr>
          <w:trHeight w:val="3439"/>
        </w:trPr>
        <w:tc>
          <w:tcPr>
            <w:tcW w:w="8788" w:type="dxa"/>
            <w:gridSpan w:val="2"/>
            <w:tcBorders>
              <w:top w:val="single" w:sz="8" w:space="0" w:color="auto"/>
              <w:left w:val="single" w:sz="8" w:space="0" w:color="auto"/>
              <w:bottom w:val="single" w:sz="8" w:space="0" w:color="auto"/>
              <w:right w:val="single" w:sz="8" w:space="0" w:color="auto"/>
            </w:tcBorders>
          </w:tcPr>
          <w:p w14:paraId="1DFE9E06" w14:textId="786C694E" w:rsidR="00D46623" w:rsidRPr="00D46623" w:rsidRDefault="00D46623" w:rsidP="00D46623">
            <w:pPr>
              <w:pStyle w:val="TableParagraph"/>
              <w:ind w:left="74"/>
              <w:rPr>
                <w:rFonts w:ascii="Arial" w:hAnsi="Arial" w:cs="Arial"/>
                <w:color w:val="000000" w:themeColor="text1"/>
                <w:sz w:val="20"/>
                <w:szCs w:val="20"/>
              </w:rPr>
            </w:pPr>
            <w:r w:rsidRPr="00D46623">
              <w:rPr>
                <w:rFonts w:ascii="Arial" w:hAnsi="Arial" w:cs="Arial"/>
                <w:b/>
                <w:bCs/>
                <w:color w:val="000000" w:themeColor="text1"/>
                <w:sz w:val="20"/>
                <w:szCs w:val="20"/>
              </w:rPr>
              <w:t>Comments?</w:t>
            </w:r>
          </w:p>
        </w:tc>
      </w:tr>
    </w:tbl>
    <w:p w14:paraId="62F59E1C" w14:textId="461D307D" w:rsidR="00C95D40" w:rsidRPr="00D46623" w:rsidRDefault="00C95D40" w:rsidP="00C95D40">
      <w:pPr>
        <w:pStyle w:val="BodyText"/>
        <w:spacing w:before="8"/>
        <w:rPr>
          <w:color w:val="000000" w:themeColor="text1"/>
        </w:rPr>
      </w:pPr>
    </w:p>
    <w:p w14:paraId="65880C1A" w14:textId="68DA04FC" w:rsidR="00C95D40" w:rsidRDefault="00C95D40" w:rsidP="00C95D40">
      <w:pPr>
        <w:pStyle w:val="BodyText"/>
        <w:spacing w:before="2"/>
        <w:rPr>
          <w:color w:val="000000" w:themeColor="text1"/>
        </w:rPr>
      </w:pPr>
    </w:p>
    <w:p w14:paraId="0EFE2A57" w14:textId="77777777" w:rsidR="00D46623" w:rsidRPr="00D46623" w:rsidRDefault="00D46623" w:rsidP="00C95D40">
      <w:pPr>
        <w:pStyle w:val="BodyText"/>
        <w:spacing w:before="2"/>
        <w:rPr>
          <w:color w:val="000000" w:themeColor="text1"/>
        </w:rPr>
      </w:pPr>
    </w:p>
    <w:p w14:paraId="2F4522EE" w14:textId="5E2B178B" w:rsidR="00C95D40" w:rsidRPr="00D46623" w:rsidRDefault="00C95D40" w:rsidP="00C95D40">
      <w:pPr>
        <w:pStyle w:val="Heading1"/>
        <w:spacing w:before="59"/>
        <w:rPr>
          <w:rFonts w:ascii="Arial" w:hAnsi="Arial" w:cs="Arial"/>
          <w:color w:val="000000" w:themeColor="text1"/>
          <w:sz w:val="20"/>
          <w:szCs w:val="20"/>
        </w:rPr>
      </w:pPr>
      <w:r w:rsidRPr="00D46623">
        <w:rPr>
          <w:rFonts w:ascii="Arial" w:hAnsi="Arial" w:cs="Arial"/>
          <w:color w:val="000000" w:themeColor="text1"/>
          <w:sz w:val="20"/>
          <w:szCs w:val="20"/>
        </w:rPr>
        <w:t>Names of attendees</w:t>
      </w:r>
    </w:p>
    <w:p w14:paraId="0A59C401" w14:textId="77777777" w:rsidR="00C95D40" w:rsidRPr="00D46623" w:rsidRDefault="00C95D40" w:rsidP="00C95D40">
      <w:pPr>
        <w:pStyle w:val="BodyText"/>
        <w:spacing w:before="2"/>
        <w:ind w:right="-1328"/>
        <w:rPr>
          <w:b/>
          <w:color w:val="000000" w:themeColor="text1"/>
        </w:rPr>
      </w:pPr>
    </w:p>
    <w:tbl>
      <w:tblPr>
        <w:tblW w:w="8768" w:type="dxa"/>
        <w:jc w:val="center"/>
        <w:tblBorders>
          <w:top w:val="single" w:sz="12" w:space="0" w:color="AFB1B3"/>
          <w:left w:val="single" w:sz="12" w:space="0" w:color="AFB1B3"/>
          <w:bottom w:val="single" w:sz="12" w:space="0" w:color="AFB1B3"/>
          <w:right w:val="single" w:sz="12" w:space="0" w:color="AFB1B3"/>
          <w:insideH w:val="single" w:sz="12" w:space="0" w:color="AFB1B3"/>
          <w:insideV w:val="single" w:sz="12" w:space="0" w:color="AFB1B3"/>
        </w:tblBorders>
        <w:tblLayout w:type="fixed"/>
        <w:tblCellMar>
          <w:left w:w="0" w:type="dxa"/>
          <w:right w:w="0" w:type="dxa"/>
        </w:tblCellMar>
        <w:tblLook w:val="01E0" w:firstRow="1" w:lastRow="1" w:firstColumn="1" w:lastColumn="1" w:noHBand="0" w:noVBand="0"/>
      </w:tblPr>
      <w:tblGrid>
        <w:gridCol w:w="4820"/>
        <w:gridCol w:w="3948"/>
      </w:tblGrid>
      <w:tr w:rsidR="00C95D40" w:rsidRPr="00D46623" w14:paraId="0F6FC3F0" w14:textId="77777777" w:rsidTr="00D46623">
        <w:trPr>
          <w:trHeight w:val="316"/>
          <w:jc w:val="center"/>
        </w:trPr>
        <w:tc>
          <w:tcPr>
            <w:tcW w:w="4820" w:type="dxa"/>
            <w:tcBorders>
              <w:top w:val="single" w:sz="8" w:space="0" w:color="auto"/>
              <w:left w:val="single" w:sz="8" w:space="0" w:color="auto"/>
              <w:bottom w:val="single" w:sz="8" w:space="0" w:color="auto"/>
              <w:right w:val="single" w:sz="8" w:space="0" w:color="auto"/>
            </w:tcBorders>
          </w:tcPr>
          <w:p w14:paraId="30C10F0A" w14:textId="77777777" w:rsidR="00C95D40" w:rsidRPr="00D46623" w:rsidRDefault="00C95D40" w:rsidP="009F5A9C">
            <w:pPr>
              <w:pStyle w:val="TableParagraph"/>
              <w:spacing w:before="26" w:line="270" w:lineRule="exact"/>
              <w:ind w:left="74"/>
              <w:rPr>
                <w:rFonts w:ascii="Arial" w:hAnsi="Arial" w:cs="Arial"/>
                <w:b/>
                <w:color w:val="000000" w:themeColor="text1"/>
                <w:sz w:val="20"/>
                <w:szCs w:val="20"/>
              </w:rPr>
            </w:pPr>
            <w:r w:rsidRPr="00D46623">
              <w:rPr>
                <w:rFonts w:ascii="Arial" w:hAnsi="Arial" w:cs="Arial"/>
                <w:b/>
                <w:color w:val="000000" w:themeColor="text1"/>
                <w:sz w:val="20"/>
                <w:szCs w:val="20"/>
              </w:rPr>
              <w:t>Name</w:t>
            </w:r>
          </w:p>
        </w:tc>
        <w:tc>
          <w:tcPr>
            <w:tcW w:w="3948" w:type="dxa"/>
            <w:tcBorders>
              <w:top w:val="single" w:sz="8" w:space="0" w:color="auto"/>
              <w:left w:val="single" w:sz="8" w:space="0" w:color="auto"/>
              <w:bottom w:val="single" w:sz="8" w:space="0" w:color="auto"/>
              <w:right w:val="single" w:sz="8" w:space="0" w:color="auto"/>
            </w:tcBorders>
          </w:tcPr>
          <w:p w14:paraId="796AC0B4" w14:textId="77777777" w:rsidR="00C95D40" w:rsidRPr="00D46623" w:rsidRDefault="00C95D40" w:rsidP="009F5A9C">
            <w:pPr>
              <w:pStyle w:val="TableParagraph"/>
              <w:spacing w:before="26" w:line="270" w:lineRule="exact"/>
              <w:ind w:left="74"/>
              <w:rPr>
                <w:rFonts w:ascii="Arial" w:hAnsi="Arial" w:cs="Arial"/>
                <w:b/>
                <w:color w:val="000000" w:themeColor="text1"/>
                <w:sz w:val="20"/>
                <w:szCs w:val="20"/>
              </w:rPr>
            </w:pPr>
            <w:r w:rsidRPr="00D46623">
              <w:rPr>
                <w:rFonts w:ascii="Arial" w:hAnsi="Arial" w:cs="Arial"/>
                <w:b/>
                <w:color w:val="000000" w:themeColor="text1"/>
                <w:sz w:val="20"/>
                <w:szCs w:val="20"/>
              </w:rPr>
              <w:t>Signature</w:t>
            </w:r>
          </w:p>
        </w:tc>
      </w:tr>
      <w:tr w:rsidR="00C95D40" w:rsidRPr="00D46623" w14:paraId="3A0C4171" w14:textId="77777777" w:rsidTr="00D46623">
        <w:trPr>
          <w:trHeight w:val="285"/>
          <w:jc w:val="center"/>
        </w:trPr>
        <w:tc>
          <w:tcPr>
            <w:tcW w:w="4820" w:type="dxa"/>
            <w:tcBorders>
              <w:top w:val="single" w:sz="8" w:space="0" w:color="auto"/>
              <w:left w:val="single" w:sz="4" w:space="0" w:color="auto"/>
              <w:bottom w:val="single" w:sz="4" w:space="0" w:color="auto"/>
              <w:right w:val="single" w:sz="4" w:space="0" w:color="auto"/>
            </w:tcBorders>
          </w:tcPr>
          <w:p w14:paraId="4DBC7C1E" w14:textId="77777777" w:rsidR="00C95D40" w:rsidRPr="00D46623" w:rsidRDefault="00C95D40" w:rsidP="00D46623">
            <w:pPr>
              <w:pStyle w:val="TableParagraph"/>
              <w:spacing w:line="480" w:lineRule="auto"/>
              <w:rPr>
                <w:rFonts w:ascii="Arial" w:hAnsi="Arial" w:cs="Arial"/>
                <w:color w:val="000000" w:themeColor="text1"/>
                <w:sz w:val="20"/>
                <w:szCs w:val="20"/>
              </w:rPr>
            </w:pPr>
          </w:p>
        </w:tc>
        <w:tc>
          <w:tcPr>
            <w:tcW w:w="3948" w:type="dxa"/>
            <w:tcBorders>
              <w:top w:val="single" w:sz="8" w:space="0" w:color="auto"/>
              <w:left w:val="single" w:sz="4" w:space="0" w:color="auto"/>
              <w:bottom w:val="single" w:sz="4" w:space="0" w:color="auto"/>
              <w:right w:val="single" w:sz="4" w:space="0" w:color="auto"/>
            </w:tcBorders>
          </w:tcPr>
          <w:p w14:paraId="52F27200" w14:textId="77777777" w:rsidR="00C95D40" w:rsidRPr="00D46623" w:rsidRDefault="00C95D40" w:rsidP="00D46623">
            <w:pPr>
              <w:pStyle w:val="TableParagraph"/>
              <w:spacing w:line="480" w:lineRule="auto"/>
              <w:rPr>
                <w:rFonts w:ascii="Arial" w:hAnsi="Arial" w:cs="Arial"/>
                <w:color w:val="000000" w:themeColor="text1"/>
                <w:sz w:val="20"/>
                <w:szCs w:val="20"/>
              </w:rPr>
            </w:pPr>
          </w:p>
        </w:tc>
      </w:tr>
      <w:tr w:rsidR="00C95D40" w:rsidRPr="00D46623" w14:paraId="22158051" w14:textId="77777777" w:rsidTr="00D46623">
        <w:trPr>
          <w:trHeight w:val="285"/>
          <w:jc w:val="center"/>
        </w:trPr>
        <w:tc>
          <w:tcPr>
            <w:tcW w:w="4820" w:type="dxa"/>
            <w:tcBorders>
              <w:top w:val="single" w:sz="4" w:space="0" w:color="auto"/>
              <w:left w:val="single" w:sz="4" w:space="0" w:color="auto"/>
              <w:bottom w:val="single" w:sz="4" w:space="0" w:color="auto"/>
              <w:right w:val="single" w:sz="4" w:space="0" w:color="auto"/>
            </w:tcBorders>
          </w:tcPr>
          <w:p w14:paraId="033764EB" w14:textId="77777777" w:rsidR="00C95D40" w:rsidRPr="00D46623" w:rsidRDefault="00C95D40" w:rsidP="00D46623">
            <w:pPr>
              <w:pStyle w:val="TableParagraph"/>
              <w:spacing w:line="480" w:lineRule="auto"/>
              <w:rPr>
                <w:rFonts w:ascii="Arial" w:hAnsi="Arial" w:cs="Arial"/>
                <w:color w:val="000000" w:themeColor="text1"/>
                <w:sz w:val="20"/>
                <w:szCs w:val="20"/>
              </w:rPr>
            </w:pPr>
          </w:p>
        </w:tc>
        <w:tc>
          <w:tcPr>
            <w:tcW w:w="3948" w:type="dxa"/>
            <w:tcBorders>
              <w:top w:val="single" w:sz="4" w:space="0" w:color="auto"/>
              <w:left w:val="single" w:sz="4" w:space="0" w:color="auto"/>
              <w:bottom w:val="single" w:sz="4" w:space="0" w:color="auto"/>
              <w:right w:val="single" w:sz="4" w:space="0" w:color="auto"/>
            </w:tcBorders>
          </w:tcPr>
          <w:p w14:paraId="7F274F2D" w14:textId="77777777" w:rsidR="00C95D40" w:rsidRPr="00D46623" w:rsidRDefault="00C95D40" w:rsidP="00D46623">
            <w:pPr>
              <w:pStyle w:val="TableParagraph"/>
              <w:spacing w:line="480" w:lineRule="auto"/>
              <w:rPr>
                <w:rFonts w:ascii="Arial" w:hAnsi="Arial" w:cs="Arial"/>
                <w:color w:val="000000" w:themeColor="text1"/>
                <w:sz w:val="20"/>
                <w:szCs w:val="20"/>
              </w:rPr>
            </w:pPr>
          </w:p>
        </w:tc>
      </w:tr>
      <w:tr w:rsidR="00C95D40" w:rsidRPr="00D46623" w14:paraId="2AF6B9A0" w14:textId="77777777" w:rsidTr="00D46623">
        <w:trPr>
          <w:trHeight w:val="285"/>
          <w:jc w:val="center"/>
        </w:trPr>
        <w:tc>
          <w:tcPr>
            <w:tcW w:w="4820" w:type="dxa"/>
            <w:tcBorders>
              <w:top w:val="single" w:sz="4" w:space="0" w:color="auto"/>
              <w:left w:val="single" w:sz="4" w:space="0" w:color="auto"/>
              <w:bottom w:val="single" w:sz="4" w:space="0" w:color="auto"/>
              <w:right w:val="single" w:sz="4" w:space="0" w:color="auto"/>
            </w:tcBorders>
          </w:tcPr>
          <w:p w14:paraId="2DE85D7F" w14:textId="77777777" w:rsidR="00C95D40" w:rsidRPr="00D46623" w:rsidRDefault="00C95D40" w:rsidP="00D46623">
            <w:pPr>
              <w:pStyle w:val="TableParagraph"/>
              <w:spacing w:line="480" w:lineRule="auto"/>
              <w:rPr>
                <w:rFonts w:ascii="Arial" w:hAnsi="Arial" w:cs="Arial"/>
                <w:color w:val="000000" w:themeColor="text1"/>
                <w:sz w:val="20"/>
                <w:szCs w:val="20"/>
              </w:rPr>
            </w:pPr>
          </w:p>
        </w:tc>
        <w:tc>
          <w:tcPr>
            <w:tcW w:w="3948" w:type="dxa"/>
            <w:tcBorders>
              <w:top w:val="single" w:sz="4" w:space="0" w:color="auto"/>
              <w:left w:val="single" w:sz="4" w:space="0" w:color="auto"/>
              <w:bottom w:val="single" w:sz="4" w:space="0" w:color="auto"/>
              <w:right w:val="single" w:sz="4" w:space="0" w:color="auto"/>
            </w:tcBorders>
          </w:tcPr>
          <w:p w14:paraId="4657A236" w14:textId="77777777" w:rsidR="00C95D40" w:rsidRPr="00D46623" w:rsidRDefault="00C95D40" w:rsidP="00D46623">
            <w:pPr>
              <w:pStyle w:val="TableParagraph"/>
              <w:spacing w:line="480" w:lineRule="auto"/>
              <w:rPr>
                <w:rFonts w:ascii="Arial" w:hAnsi="Arial" w:cs="Arial"/>
                <w:color w:val="000000" w:themeColor="text1"/>
                <w:sz w:val="20"/>
                <w:szCs w:val="20"/>
              </w:rPr>
            </w:pPr>
          </w:p>
        </w:tc>
      </w:tr>
      <w:tr w:rsidR="00C95D40" w:rsidRPr="00D46623" w14:paraId="186F0CA1" w14:textId="77777777" w:rsidTr="00D46623">
        <w:trPr>
          <w:trHeight w:val="285"/>
          <w:jc w:val="center"/>
        </w:trPr>
        <w:tc>
          <w:tcPr>
            <w:tcW w:w="4820" w:type="dxa"/>
            <w:tcBorders>
              <w:top w:val="single" w:sz="4" w:space="0" w:color="auto"/>
              <w:left w:val="single" w:sz="4" w:space="0" w:color="auto"/>
              <w:bottom w:val="single" w:sz="4" w:space="0" w:color="auto"/>
              <w:right w:val="single" w:sz="4" w:space="0" w:color="auto"/>
            </w:tcBorders>
          </w:tcPr>
          <w:p w14:paraId="563BF7F4" w14:textId="77777777" w:rsidR="00C95D40" w:rsidRPr="00D46623" w:rsidRDefault="00C95D40" w:rsidP="00D46623">
            <w:pPr>
              <w:pStyle w:val="TableParagraph"/>
              <w:spacing w:line="480" w:lineRule="auto"/>
              <w:rPr>
                <w:rFonts w:ascii="Arial" w:hAnsi="Arial" w:cs="Arial"/>
                <w:color w:val="000000" w:themeColor="text1"/>
                <w:sz w:val="20"/>
                <w:szCs w:val="20"/>
              </w:rPr>
            </w:pPr>
          </w:p>
        </w:tc>
        <w:tc>
          <w:tcPr>
            <w:tcW w:w="3948" w:type="dxa"/>
            <w:tcBorders>
              <w:top w:val="single" w:sz="4" w:space="0" w:color="auto"/>
              <w:left w:val="single" w:sz="4" w:space="0" w:color="auto"/>
              <w:bottom w:val="single" w:sz="4" w:space="0" w:color="auto"/>
              <w:right w:val="single" w:sz="4" w:space="0" w:color="auto"/>
            </w:tcBorders>
          </w:tcPr>
          <w:p w14:paraId="55A43AC2" w14:textId="77777777" w:rsidR="00C95D40" w:rsidRPr="00D46623" w:rsidRDefault="00C95D40" w:rsidP="00D46623">
            <w:pPr>
              <w:pStyle w:val="TableParagraph"/>
              <w:spacing w:line="480" w:lineRule="auto"/>
              <w:rPr>
                <w:rFonts w:ascii="Arial" w:hAnsi="Arial" w:cs="Arial"/>
                <w:color w:val="000000" w:themeColor="text1"/>
                <w:sz w:val="20"/>
                <w:szCs w:val="20"/>
              </w:rPr>
            </w:pPr>
          </w:p>
        </w:tc>
      </w:tr>
      <w:tr w:rsidR="00C95D40" w:rsidRPr="00D46623" w14:paraId="65BA51E9" w14:textId="77777777" w:rsidTr="00D46623">
        <w:trPr>
          <w:trHeight w:val="285"/>
          <w:jc w:val="center"/>
        </w:trPr>
        <w:tc>
          <w:tcPr>
            <w:tcW w:w="4820" w:type="dxa"/>
            <w:tcBorders>
              <w:top w:val="single" w:sz="4" w:space="0" w:color="auto"/>
              <w:left w:val="single" w:sz="4" w:space="0" w:color="auto"/>
              <w:bottom w:val="single" w:sz="4" w:space="0" w:color="auto"/>
              <w:right w:val="single" w:sz="4" w:space="0" w:color="auto"/>
            </w:tcBorders>
          </w:tcPr>
          <w:p w14:paraId="77444265" w14:textId="77777777" w:rsidR="00C95D40" w:rsidRPr="00D46623" w:rsidRDefault="00C95D40" w:rsidP="00D46623">
            <w:pPr>
              <w:pStyle w:val="TableParagraph"/>
              <w:spacing w:line="480" w:lineRule="auto"/>
              <w:rPr>
                <w:rFonts w:ascii="Arial" w:hAnsi="Arial" w:cs="Arial"/>
                <w:color w:val="000000" w:themeColor="text1"/>
                <w:sz w:val="20"/>
                <w:szCs w:val="20"/>
              </w:rPr>
            </w:pPr>
          </w:p>
        </w:tc>
        <w:tc>
          <w:tcPr>
            <w:tcW w:w="3948" w:type="dxa"/>
            <w:tcBorders>
              <w:top w:val="single" w:sz="4" w:space="0" w:color="auto"/>
              <w:left w:val="single" w:sz="4" w:space="0" w:color="auto"/>
              <w:bottom w:val="single" w:sz="4" w:space="0" w:color="auto"/>
              <w:right w:val="single" w:sz="4" w:space="0" w:color="auto"/>
            </w:tcBorders>
          </w:tcPr>
          <w:p w14:paraId="10B40897" w14:textId="77777777" w:rsidR="00C95D40" w:rsidRPr="00D46623" w:rsidRDefault="00C95D40" w:rsidP="00D46623">
            <w:pPr>
              <w:pStyle w:val="TableParagraph"/>
              <w:spacing w:line="480" w:lineRule="auto"/>
              <w:rPr>
                <w:rFonts w:ascii="Arial" w:hAnsi="Arial" w:cs="Arial"/>
                <w:color w:val="000000" w:themeColor="text1"/>
                <w:sz w:val="20"/>
                <w:szCs w:val="20"/>
              </w:rPr>
            </w:pPr>
          </w:p>
        </w:tc>
      </w:tr>
      <w:tr w:rsidR="00C95D40" w:rsidRPr="00D46623" w14:paraId="3DDC0BA8" w14:textId="77777777" w:rsidTr="00D46623">
        <w:trPr>
          <w:trHeight w:val="285"/>
          <w:jc w:val="center"/>
        </w:trPr>
        <w:tc>
          <w:tcPr>
            <w:tcW w:w="4820" w:type="dxa"/>
            <w:tcBorders>
              <w:top w:val="single" w:sz="4" w:space="0" w:color="auto"/>
              <w:left w:val="single" w:sz="4" w:space="0" w:color="auto"/>
              <w:bottom w:val="single" w:sz="4" w:space="0" w:color="auto"/>
              <w:right w:val="single" w:sz="4" w:space="0" w:color="auto"/>
            </w:tcBorders>
          </w:tcPr>
          <w:p w14:paraId="37E5354E" w14:textId="77777777" w:rsidR="00C95D40" w:rsidRPr="00D46623" w:rsidRDefault="00C95D40" w:rsidP="00D46623">
            <w:pPr>
              <w:pStyle w:val="TableParagraph"/>
              <w:spacing w:line="480" w:lineRule="auto"/>
              <w:rPr>
                <w:rFonts w:ascii="Arial" w:hAnsi="Arial" w:cs="Arial"/>
                <w:color w:val="000000" w:themeColor="text1"/>
                <w:sz w:val="20"/>
                <w:szCs w:val="20"/>
              </w:rPr>
            </w:pPr>
          </w:p>
        </w:tc>
        <w:tc>
          <w:tcPr>
            <w:tcW w:w="3948" w:type="dxa"/>
            <w:tcBorders>
              <w:top w:val="single" w:sz="4" w:space="0" w:color="auto"/>
              <w:left w:val="single" w:sz="4" w:space="0" w:color="auto"/>
              <w:bottom w:val="single" w:sz="4" w:space="0" w:color="auto"/>
              <w:right w:val="single" w:sz="4" w:space="0" w:color="auto"/>
            </w:tcBorders>
          </w:tcPr>
          <w:p w14:paraId="6F3ACD1F" w14:textId="77777777" w:rsidR="00C95D40" w:rsidRPr="00D46623" w:rsidRDefault="00C95D40" w:rsidP="00D46623">
            <w:pPr>
              <w:pStyle w:val="TableParagraph"/>
              <w:spacing w:line="480" w:lineRule="auto"/>
              <w:rPr>
                <w:rFonts w:ascii="Arial" w:hAnsi="Arial" w:cs="Arial"/>
                <w:color w:val="000000" w:themeColor="text1"/>
                <w:sz w:val="20"/>
                <w:szCs w:val="20"/>
              </w:rPr>
            </w:pPr>
          </w:p>
        </w:tc>
      </w:tr>
      <w:tr w:rsidR="00C95D40" w:rsidRPr="00D46623" w14:paraId="77892907" w14:textId="77777777" w:rsidTr="00D46623">
        <w:trPr>
          <w:trHeight w:val="285"/>
          <w:jc w:val="center"/>
        </w:trPr>
        <w:tc>
          <w:tcPr>
            <w:tcW w:w="4820" w:type="dxa"/>
            <w:tcBorders>
              <w:top w:val="single" w:sz="4" w:space="0" w:color="auto"/>
              <w:left w:val="single" w:sz="4" w:space="0" w:color="auto"/>
              <w:bottom w:val="single" w:sz="4" w:space="0" w:color="auto"/>
              <w:right w:val="single" w:sz="4" w:space="0" w:color="auto"/>
            </w:tcBorders>
          </w:tcPr>
          <w:p w14:paraId="3DB80D5D" w14:textId="77777777" w:rsidR="00C95D40" w:rsidRPr="00D46623" w:rsidRDefault="00C95D40" w:rsidP="00D46623">
            <w:pPr>
              <w:pStyle w:val="TableParagraph"/>
              <w:spacing w:line="480" w:lineRule="auto"/>
              <w:rPr>
                <w:rFonts w:ascii="Arial" w:hAnsi="Arial" w:cs="Arial"/>
                <w:color w:val="000000" w:themeColor="text1"/>
                <w:sz w:val="20"/>
                <w:szCs w:val="20"/>
              </w:rPr>
            </w:pPr>
          </w:p>
        </w:tc>
        <w:tc>
          <w:tcPr>
            <w:tcW w:w="3948" w:type="dxa"/>
            <w:tcBorders>
              <w:top w:val="single" w:sz="4" w:space="0" w:color="auto"/>
              <w:left w:val="single" w:sz="4" w:space="0" w:color="auto"/>
              <w:bottom w:val="single" w:sz="4" w:space="0" w:color="auto"/>
              <w:right w:val="single" w:sz="4" w:space="0" w:color="auto"/>
            </w:tcBorders>
          </w:tcPr>
          <w:p w14:paraId="58E580C0" w14:textId="77777777" w:rsidR="00C95D40" w:rsidRPr="00D46623" w:rsidRDefault="00C95D40" w:rsidP="00D46623">
            <w:pPr>
              <w:pStyle w:val="TableParagraph"/>
              <w:spacing w:line="480" w:lineRule="auto"/>
              <w:rPr>
                <w:rFonts w:ascii="Arial" w:hAnsi="Arial" w:cs="Arial"/>
                <w:color w:val="000000" w:themeColor="text1"/>
                <w:sz w:val="20"/>
                <w:szCs w:val="20"/>
              </w:rPr>
            </w:pPr>
          </w:p>
        </w:tc>
      </w:tr>
    </w:tbl>
    <w:p w14:paraId="60DC7BFA" w14:textId="77777777" w:rsidR="002A29AC" w:rsidRDefault="002A29AC" w:rsidP="002A29AC">
      <w:pPr>
        <w:rPr>
          <w:color w:val="808080" w:themeColor="background1" w:themeShade="80"/>
        </w:rPr>
      </w:pPr>
      <w:r>
        <w:rPr>
          <w:rStyle w:val="Emphasis"/>
          <w:rFonts w:ascii="Tahoma" w:hAnsi="Tahoma" w:cs="Tahoma"/>
          <w:color w:val="808080" w:themeColor="background1" w:themeShade="80"/>
          <w:sz w:val="21"/>
          <w:szCs w:val="21"/>
          <w:bdr w:val="none" w:sz="0" w:space="0" w:color="auto" w:frame="1"/>
          <w:shd w:val="clear" w:color="auto" w:fill="FFFFFF"/>
        </w:rPr>
        <w:lastRenderedPageBreak/>
        <w:t xml:space="preserve">This document is provided by the author “as is”, without warranty of any kind. The information contained within this document is not intended to: </w:t>
      </w:r>
      <w:r>
        <w:rPr>
          <w:rFonts w:ascii="Tahoma" w:hAnsi="Tahoma" w:cs="Tahoma"/>
          <w:i/>
          <w:iCs/>
          <w:color w:val="808080" w:themeColor="background1" w:themeShade="80"/>
          <w:sz w:val="21"/>
          <w:szCs w:val="21"/>
          <w:bdr w:val="none" w:sz="0" w:space="0" w:color="auto" w:frame="1"/>
          <w:shd w:val="clear" w:color="auto" w:fill="FFFFFF"/>
        </w:rPr>
        <w:br/>
      </w:r>
      <w:r>
        <w:rPr>
          <w:rStyle w:val="Emphasis"/>
          <w:rFonts w:ascii="Tahoma" w:hAnsi="Tahoma" w:cs="Tahoma"/>
          <w:color w:val="808080" w:themeColor="background1" w:themeShade="80"/>
          <w:sz w:val="21"/>
          <w:szCs w:val="21"/>
          <w:bdr w:val="none" w:sz="0" w:space="0" w:color="auto" w:frame="1"/>
          <w:shd w:val="clear" w:color="auto" w:fill="FFFFFF"/>
        </w:rPr>
        <w:t>(</w:t>
      </w:r>
      <w:proofErr w:type="spellStart"/>
      <w:r>
        <w:rPr>
          <w:rStyle w:val="Emphasis"/>
          <w:rFonts w:ascii="Tahoma" w:hAnsi="Tahoma" w:cs="Tahoma"/>
          <w:color w:val="808080" w:themeColor="background1" w:themeShade="80"/>
          <w:sz w:val="21"/>
          <w:szCs w:val="21"/>
          <w:bdr w:val="none" w:sz="0" w:space="0" w:color="auto" w:frame="1"/>
          <w:shd w:val="clear" w:color="auto" w:fill="FFFFFF"/>
        </w:rPr>
        <w:t>i</w:t>
      </w:r>
      <w:proofErr w:type="spellEnd"/>
      <w:r>
        <w:rPr>
          <w:rStyle w:val="Emphasis"/>
          <w:rFonts w:ascii="Tahoma" w:hAnsi="Tahoma" w:cs="Tahoma"/>
          <w:color w:val="808080" w:themeColor="background1" w:themeShade="80"/>
          <w:sz w:val="21"/>
          <w:szCs w:val="21"/>
          <w:bdr w:val="none" w:sz="0" w:space="0" w:color="auto" w:frame="1"/>
          <w:shd w:val="clear" w:color="auto" w:fill="FFFFFF"/>
        </w:rPr>
        <w:t>) identify and address all risks within your business; (ii) provide definitive medical, legal, regulatory, risk management, professional or other guidance; or (iii) replace, nor should it be relied upon as a substitute for, legal, medical, professional or other advice. The author is not responsible, and accepts no liability, for any loss, damage, claim, cost, expense or other sum directly or indirectly resulting from your reliance on the information contained herein. The information contained within this document does not override any existing policy conditions.</w:t>
      </w:r>
    </w:p>
    <w:p w14:paraId="36CB2AC6" w14:textId="41C1EAB0" w:rsidR="0000705D" w:rsidRPr="00D46623" w:rsidRDefault="0000705D" w:rsidP="00D46623">
      <w:pPr>
        <w:rPr>
          <w:rFonts w:ascii="Arial" w:hAnsi="Arial" w:cs="Arial"/>
          <w:sz w:val="20"/>
          <w:szCs w:val="20"/>
        </w:rPr>
      </w:pPr>
      <w:bookmarkStart w:id="0" w:name="_GoBack"/>
      <w:bookmarkEnd w:id="0"/>
    </w:p>
    <w:sectPr w:rsidR="0000705D" w:rsidRPr="00D46623" w:rsidSect="00C95D40">
      <w:pgSz w:w="11900" w:h="16840"/>
      <w:pgMar w:top="1440" w:right="1247"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D9E5A" w14:textId="77777777" w:rsidR="00EC5C25" w:rsidRDefault="00EC5C25" w:rsidP="007C5DE1">
      <w:r>
        <w:separator/>
      </w:r>
    </w:p>
  </w:endnote>
  <w:endnote w:type="continuationSeparator" w:id="0">
    <w:p w14:paraId="218CB717" w14:textId="77777777" w:rsidR="00EC5C25" w:rsidRDefault="00EC5C25" w:rsidP="007C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700E7" w14:textId="77777777" w:rsidR="00EC5C25" w:rsidRDefault="00EC5C25" w:rsidP="007C5DE1">
      <w:r>
        <w:separator/>
      </w:r>
    </w:p>
  </w:footnote>
  <w:footnote w:type="continuationSeparator" w:id="0">
    <w:p w14:paraId="166AB785" w14:textId="77777777" w:rsidR="00EC5C25" w:rsidRDefault="00EC5C25" w:rsidP="007C5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463E6"/>
    <w:multiLevelType w:val="hybridMultilevel"/>
    <w:tmpl w:val="8B269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0D7CAB"/>
    <w:multiLevelType w:val="hybridMultilevel"/>
    <w:tmpl w:val="C9D21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CF51EC"/>
    <w:multiLevelType w:val="hybridMultilevel"/>
    <w:tmpl w:val="694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7D5F10"/>
    <w:multiLevelType w:val="hybridMultilevel"/>
    <w:tmpl w:val="7D6E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5D"/>
    <w:rsid w:val="0000705D"/>
    <w:rsid w:val="00134822"/>
    <w:rsid w:val="00156482"/>
    <w:rsid w:val="002777B8"/>
    <w:rsid w:val="002A29AC"/>
    <w:rsid w:val="00482B00"/>
    <w:rsid w:val="004840F6"/>
    <w:rsid w:val="004F6CBF"/>
    <w:rsid w:val="005D22C3"/>
    <w:rsid w:val="00666E7A"/>
    <w:rsid w:val="006C5CDA"/>
    <w:rsid w:val="007A21A1"/>
    <w:rsid w:val="007C21AE"/>
    <w:rsid w:val="007C5DE1"/>
    <w:rsid w:val="00803765"/>
    <w:rsid w:val="00805A32"/>
    <w:rsid w:val="00846251"/>
    <w:rsid w:val="008C277F"/>
    <w:rsid w:val="0095614B"/>
    <w:rsid w:val="00A20006"/>
    <w:rsid w:val="00A94063"/>
    <w:rsid w:val="00B14D07"/>
    <w:rsid w:val="00B43594"/>
    <w:rsid w:val="00BB2717"/>
    <w:rsid w:val="00C0351E"/>
    <w:rsid w:val="00C259A6"/>
    <w:rsid w:val="00C7151C"/>
    <w:rsid w:val="00C95D40"/>
    <w:rsid w:val="00C9677A"/>
    <w:rsid w:val="00CD47EE"/>
    <w:rsid w:val="00D24448"/>
    <w:rsid w:val="00D43296"/>
    <w:rsid w:val="00D46623"/>
    <w:rsid w:val="00D71768"/>
    <w:rsid w:val="00DB0083"/>
    <w:rsid w:val="00E63765"/>
    <w:rsid w:val="00EC5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DA69"/>
  <w15:chartTrackingRefBased/>
  <w15:docId w15:val="{2C4999FE-8476-DF43-903C-1171E570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23"/>
  </w:style>
  <w:style w:type="paragraph" w:styleId="Heading1">
    <w:name w:val="heading 1"/>
    <w:basedOn w:val="Normal"/>
    <w:link w:val="Heading1Char"/>
    <w:uiPriority w:val="9"/>
    <w:qFormat/>
    <w:rsid w:val="00C95D40"/>
    <w:pPr>
      <w:widowControl w:val="0"/>
      <w:autoSpaceDE w:val="0"/>
      <w:autoSpaceDN w:val="0"/>
      <w:ind w:left="100"/>
      <w:outlineLvl w:val="0"/>
    </w:pPr>
    <w:rPr>
      <w:rFonts w:ascii="Trebuchet MS" w:eastAsia="Trebuchet MS" w:hAnsi="Trebuchet MS" w:cs="Trebuchet MS"/>
      <w:b/>
      <w:bCs/>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77F"/>
    <w:pPr>
      <w:ind w:left="720"/>
      <w:contextualSpacing/>
    </w:pPr>
  </w:style>
  <w:style w:type="character" w:customStyle="1" w:styleId="Heading1Char">
    <w:name w:val="Heading 1 Char"/>
    <w:basedOn w:val="DefaultParagraphFont"/>
    <w:link w:val="Heading1"/>
    <w:uiPriority w:val="9"/>
    <w:rsid w:val="00C95D40"/>
    <w:rPr>
      <w:rFonts w:ascii="Trebuchet MS" w:eastAsia="Trebuchet MS" w:hAnsi="Trebuchet MS" w:cs="Trebuchet MS"/>
      <w:b/>
      <w:bCs/>
      <w:sz w:val="28"/>
      <w:szCs w:val="28"/>
      <w:lang w:val="en-US" w:bidi="en-US"/>
    </w:rPr>
  </w:style>
  <w:style w:type="paragraph" w:styleId="BodyText">
    <w:name w:val="Body Text"/>
    <w:basedOn w:val="Normal"/>
    <w:link w:val="BodyTextChar"/>
    <w:uiPriority w:val="1"/>
    <w:qFormat/>
    <w:rsid w:val="00C95D40"/>
    <w:pPr>
      <w:widowControl w:val="0"/>
      <w:autoSpaceDE w:val="0"/>
      <w:autoSpaceDN w:val="0"/>
    </w:pPr>
    <w:rPr>
      <w:rFonts w:ascii="Arial" w:eastAsia="Arial" w:hAnsi="Arial" w:cs="Arial"/>
      <w:sz w:val="20"/>
      <w:szCs w:val="20"/>
      <w:lang w:val="en-US" w:bidi="en-US"/>
    </w:rPr>
  </w:style>
  <w:style w:type="character" w:customStyle="1" w:styleId="BodyTextChar">
    <w:name w:val="Body Text Char"/>
    <w:basedOn w:val="DefaultParagraphFont"/>
    <w:link w:val="BodyText"/>
    <w:uiPriority w:val="1"/>
    <w:rsid w:val="00C95D40"/>
    <w:rPr>
      <w:rFonts w:ascii="Arial" w:eastAsia="Arial" w:hAnsi="Arial" w:cs="Arial"/>
      <w:sz w:val="20"/>
      <w:szCs w:val="20"/>
      <w:lang w:val="en-US" w:bidi="en-US"/>
    </w:rPr>
  </w:style>
  <w:style w:type="paragraph" w:customStyle="1" w:styleId="TableParagraph">
    <w:name w:val="Table Paragraph"/>
    <w:basedOn w:val="Normal"/>
    <w:uiPriority w:val="1"/>
    <w:qFormat/>
    <w:rsid w:val="00C95D40"/>
    <w:pPr>
      <w:widowControl w:val="0"/>
      <w:autoSpaceDE w:val="0"/>
      <w:autoSpaceDN w:val="0"/>
    </w:pPr>
    <w:rPr>
      <w:rFonts w:ascii="Trebuchet MS" w:eastAsia="Trebuchet MS" w:hAnsi="Trebuchet MS" w:cs="Trebuchet MS"/>
      <w:sz w:val="22"/>
      <w:szCs w:val="22"/>
      <w:lang w:val="en-US" w:bidi="en-US"/>
    </w:rPr>
  </w:style>
  <w:style w:type="paragraph" w:styleId="Header">
    <w:name w:val="header"/>
    <w:basedOn w:val="Normal"/>
    <w:link w:val="HeaderChar"/>
    <w:uiPriority w:val="99"/>
    <w:unhideWhenUsed/>
    <w:rsid w:val="007C5DE1"/>
    <w:pPr>
      <w:tabs>
        <w:tab w:val="center" w:pos="4513"/>
        <w:tab w:val="right" w:pos="9026"/>
      </w:tabs>
    </w:pPr>
  </w:style>
  <w:style w:type="character" w:customStyle="1" w:styleId="HeaderChar">
    <w:name w:val="Header Char"/>
    <w:basedOn w:val="DefaultParagraphFont"/>
    <w:link w:val="Header"/>
    <w:uiPriority w:val="99"/>
    <w:rsid w:val="007C5DE1"/>
  </w:style>
  <w:style w:type="paragraph" w:styleId="Footer">
    <w:name w:val="footer"/>
    <w:basedOn w:val="Normal"/>
    <w:link w:val="FooterChar"/>
    <w:uiPriority w:val="99"/>
    <w:unhideWhenUsed/>
    <w:rsid w:val="007C5DE1"/>
    <w:pPr>
      <w:tabs>
        <w:tab w:val="center" w:pos="4513"/>
        <w:tab w:val="right" w:pos="9026"/>
      </w:tabs>
    </w:pPr>
  </w:style>
  <w:style w:type="character" w:customStyle="1" w:styleId="FooterChar">
    <w:name w:val="Footer Char"/>
    <w:basedOn w:val="DefaultParagraphFont"/>
    <w:link w:val="Footer"/>
    <w:uiPriority w:val="99"/>
    <w:rsid w:val="007C5DE1"/>
  </w:style>
  <w:style w:type="paragraph" w:styleId="BalloonText">
    <w:name w:val="Balloon Text"/>
    <w:basedOn w:val="Normal"/>
    <w:link w:val="BalloonTextChar"/>
    <w:uiPriority w:val="99"/>
    <w:semiHidden/>
    <w:unhideWhenUsed/>
    <w:rsid w:val="009561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14B"/>
    <w:rPr>
      <w:rFonts w:ascii="Segoe UI" w:hAnsi="Segoe UI" w:cs="Segoe UI"/>
      <w:sz w:val="18"/>
      <w:szCs w:val="18"/>
    </w:rPr>
  </w:style>
  <w:style w:type="character" w:styleId="Emphasis">
    <w:name w:val="Emphasis"/>
    <w:basedOn w:val="DefaultParagraphFont"/>
    <w:uiPriority w:val="20"/>
    <w:qFormat/>
    <w:rsid w:val="002A29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Wooldridge</dc:creator>
  <cp:keywords/>
  <dc:description/>
  <cp:lastModifiedBy>David Dexter</cp:lastModifiedBy>
  <cp:revision>2</cp:revision>
  <dcterms:created xsi:type="dcterms:W3CDTF">2020-07-15T12:49:00Z</dcterms:created>
  <dcterms:modified xsi:type="dcterms:W3CDTF">2020-07-15T12:49:00Z</dcterms:modified>
</cp:coreProperties>
</file>